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B15F7" w14:textId="77777777" w:rsidR="00E302EB" w:rsidRPr="00342E56" w:rsidRDefault="00E302EB" w:rsidP="00E302EB">
      <w:pPr>
        <w:spacing w:line="276" w:lineRule="auto"/>
        <w:jc w:val="center"/>
        <w:rPr>
          <w:rFonts w:asciiTheme="majorBidi" w:hAnsiTheme="majorBidi" w:cstheme="majorBidi"/>
          <w:b/>
          <w:bCs/>
        </w:rPr>
      </w:pPr>
    </w:p>
    <w:p w14:paraId="2B166086" w14:textId="77777777" w:rsidR="00E302EB" w:rsidRPr="00342E56" w:rsidRDefault="00E302EB" w:rsidP="00E302EB">
      <w:pPr>
        <w:spacing w:line="276" w:lineRule="auto"/>
        <w:jc w:val="center"/>
        <w:rPr>
          <w:rFonts w:asciiTheme="majorBidi" w:hAnsiTheme="majorBidi" w:cstheme="majorBidi"/>
          <w:b/>
          <w:bCs/>
        </w:rPr>
      </w:pPr>
      <w:r w:rsidRPr="00342E56">
        <w:rPr>
          <w:rFonts w:asciiTheme="majorBidi" w:hAnsiTheme="majorBidi" w:cstheme="majorBidi"/>
          <w:b/>
          <w:bCs/>
        </w:rPr>
        <w:t>FIŞA DISCIPLINEI</w:t>
      </w:r>
    </w:p>
    <w:p w14:paraId="1481CC93" w14:textId="77777777" w:rsidR="00E302EB" w:rsidRPr="00342E56" w:rsidRDefault="00E302EB" w:rsidP="00FA2CC4">
      <w:pPr>
        <w:pStyle w:val="ListParagraph"/>
        <w:numPr>
          <w:ilvl w:val="0"/>
          <w:numId w:val="2"/>
        </w:numPr>
        <w:spacing w:line="276" w:lineRule="auto"/>
        <w:ind w:left="714" w:hanging="357"/>
        <w:contextualSpacing w:val="0"/>
        <w:rPr>
          <w:rFonts w:asciiTheme="majorBidi" w:hAnsiTheme="majorBidi" w:cstheme="majorBidi"/>
          <w:b/>
          <w:bCs/>
        </w:rPr>
      </w:pPr>
      <w:r w:rsidRPr="00342E56">
        <w:rPr>
          <w:rFonts w:asciiTheme="majorBidi" w:hAnsiTheme="majorBidi" w:cstheme="majorBidi"/>
          <w:b/>
          <w:bCs/>
        </w:rPr>
        <w:t>Date despre program</w:t>
      </w:r>
    </w:p>
    <w:p w14:paraId="5291D95A" w14:textId="77777777" w:rsidR="00E302EB" w:rsidRPr="00342E56" w:rsidRDefault="00E302EB" w:rsidP="00E302EB">
      <w:pPr>
        <w:pStyle w:val="ListParagraph"/>
        <w:spacing w:line="276" w:lineRule="auto"/>
        <w:ind w:left="714"/>
        <w:rPr>
          <w:rFonts w:asciiTheme="majorBidi" w:hAnsiTheme="majorBidi" w:cstheme="majorBidi"/>
          <w:b/>
          <w:bC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24"/>
        <w:gridCol w:w="5879"/>
      </w:tblGrid>
      <w:tr w:rsidR="00E302EB" w:rsidRPr="00342E56" w14:paraId="772F8CAF" w14:textId="77777777" w:rsidTr="00E302EB">
        <w:tc>
          <w:tcPr>
            <w:tcW w:w="1907" w:type="pct"/>
            <w:tcBorders>
              <w:top w:val="single" w:sz="4" w:space="0" w:color="000000"/>
              <w:left w:val="single" w:sz="4" w:space="0" w:color="000000"/>
              <w:bottom w:val="single" w:sz="4" w:space="0" w:color="000000"/>
              <w:right w:val="single" w:sz="4" w:space="0" w:color="000000"/>
            </w:tcBorders>
            <w:vAlign w:val="center"/>
          </w:tcPr>
          <w:p w14:paraId="404C2325" w14:textId="77777777" w:rsidR="00E302EB" w:rsidRPr="00342E56" w:rsidRDefault="00E302EB" w:rsidP="00FA2CC4">
            <w:pPr>
              <w:pStyle w:val="NoSpacing"/>
              <w:numPr>
                <w:ilvl w:val="1"/>
                <w:numId w:val="3"/>
              </w:numPr>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Instituţia de învăţământ superior</w:t>
            </w:r>
          </w:p>
        </w:tc>
        <w:tc>
          <w:tcPr>
            <w:tcW w:w="3093" w:type="pct"/>
            <w:tcBorders>
              <w:top w:val="single" w:sz="4" w:space="0" w:color="000000"/>
              <w:left w:val="single" w:sz="4" w:space="0" w:color="000000"/>
              <w:bottom w:val="single" w:sz="4" w:space="0" w:color="000000"/>
              <w:right w:val="single" w:sz="4" w:space="0" w:color="000000"/>
            </w:tcBorders>
            <w:vAlign w:val="center"/>
          </w:tcPr>
          <w:p w14:paraId="43ED06ED" w14:textId="77777777"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Universitatea de Vest din Timişoara</w:t>
            </w:r>
          </w:p>
        </w:tc>
      </w:tr>
      <w:tr w:rsidR="00E302EB" w:rsidRPr="00342E56" w14:paraId="07399965" w14:textId="77777777" w:rsidTr="00E302EB">
        <w:tc>
          <w:tcPr>
            <w:tcW w:w="1907" w:type="pct"/>
            <w:tcBorders>
              <w:top w:val="single" w:sz="4" w:space="0" w:color="000000"/>
              <w:left w:val="single" w:sz="4" w:space="0" w:color="000000"/>
              <w:bottom w:val="single" w:sz="4" w:space="0" w:color="000000"/>
              <w:right w:val="single" w:sz="4" w:space="0" w:color="000000"/>
            </w:tcBorders>
            <w:vAlign w:val="center"/>
          </w:tcPr>
          <w:p w14:paraId="76350690" w14:textId="77777777"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1.2 Facultatea / Departamentul</w:t>
            </w:r>
          </w:p>
        </w:tc>
        <w:tc>
          <w:tcPr>
            <w:tcW w:w="3093" w:type="pct"/>
            <w:tcBorders>
              <w:top w:val="single" w:sz="4" w:space="0" w:color="000000"/>
              <w:left w:val="single" w:sz="4" w:space="0" w:color="000000"/>
              <w:bottom w:val="single" w:sz="4" w:space="0" w:color="000000"/>
              <w:right w:val="single" w:sz="4" w:space="0" w:color="000000"/>
            </w:tcBorders>
            <w:vAlign w:val="center"/>
          </w:tcPr>
          <w:p w14:paraId="6B49BF37" w14:textId="56FDD1FA"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Facultatea de Psihologie</w:t>
            </w:r>
            <w:r w:rsidR="000C35BF" w:rsidRPr="00342E56">
              <w:rPr>
                <w:rFonts w:asciiTheme="majorBidi" w:hAnsiTheme="majorBidi" w:cstheme="majorBidi"/>
                <w:sz w:val="24"/>
                <w:szCs w:val="24"/>
                <w:lang w:val="ro-RO"/>
              </w:rPr>
              <w:t xml:space="preserve"> și Științe ale educației</w:t>
            </w:r>
          </w:p>
        </w:tc>
      </w:tr>
      <w:tr w:rsidR="00E302EB" w:rsidRPr="00342E56" w14:paraId="253CEE53" w14:textId="77777777" w:rsidTr="00E302EB">
        <w:tc>
          <w:tcPr>
            <w:tcW w:w="1907" w:type="pct"/>
            <w:tcBorders>
              <w:top w:val="single" w:sz="4" w:space="0" w:color="000000"/>
              <w:left w:val="single" w:sz="4" w:space="0" w:color="000000"/>
              <w:bottom w:val="single" w:sz="4" w:space="0" w:color="000000"/>
              <w:right w:val="single" w:sz="4" w:space="0" w:color="000000"/>
            </w:tcBorders>
            <w:vAlign w:val="center"/>
          </w:tcPr>
          <w:p w14:paraId="47BE6745" w14:textId="77777777"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1.3 Catedra</w:t>
            </w:r>
          </w:p>
        </w:tc>
        <w:tc>
          <w:tcPr>
            <w:tcW w:w="3093" w:type="pct"/>
            <w:tcBorders>
              <w:top w:val="single" w:sz="4" w:space="0" w:color="000000"/>
              <w:left w:val="single" w:sz="4" w:space="0" w:color="000000"/>
              <w:bottom w:val="single" w:sz="4" w:space="0" w:color="000000"/>
              <w:right w:val="single" w:sz="4" w:space="0" w:color="000000"/>
            </w:tcBorders>
            <w:vAlign w:val="center"/>
          </w:tcPr>
          <w:p w14:paraId="6E8CA904" w14:textId="77777777"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Departamentul de Ştiinţe ale Educaţiei</w:t>
            </w:r>
          </w:p>
        </w:tc>
      </w:tr>
      <w:tr w:rsidR="00E302EB" w:rsidRPr="00342E56" w14:paraId="1B139292" w14:textId="77777777" w:rsidTr="00E302EB">
        <w:tc>
          <w:tcPr>
            <w:tcW w:w="1907" w:type="pct"/>
            <w:tcBorders>
              <w:top w:val="single" w:sz="4" w:space="0" w:color="000000"/>
              <w:left w:val="single" w:sz="4" w:space="0" w:color="000000"/>
              <w:bottom w:val="single" w:sz="4" w:space="0" w:color="000000"/>
              <w:right w:val="single" w:sz="4" w:space="0" w:color="000000"/>
            </w:tcBorders>
            <w:vAlign w:val="center"/>
          </w:tcPr>
          <w:p w14:paraId="2D8FA0F9" w14:textId="77777777"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1.4 Domeniul de studii</w:t>
            </w:r>
          </w:p>
        </w:tc>
        <w:tc>
          <w:tcPr>
            <w:tcW w:w="3093" w:type="pct"/>
            <w:tcBorders>
              <w:top w:val="single" w:sz="4" w:space="0" w:color="000000"/>
              <w:left w:val="single" w:sz="4" w:space="0" w:color="000000"/>
              <w:bottom w:val="single" w:sz="4" w:space="0" w:color="000000"/>
              <w:right w:val="single" w:sz="4" w:space="0" w:color="000000"/>
            </w:tcBorders>
            <w:vAlign w:val="center"/>
          </w:tcPr>
          <w:p w14:paraId="7A1F3A7C" w14:textId="77777777"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 xml:space="preserve">Ştiinţe ale Educaţiei </w:t>
            </w:r>
          </w:p>
        </w:tc>
      </w:tr>
      <w:tr w:rsidR="00E302EB" w:rsidRPr="00342E56" w14:paraId="71F971C6" w14:textId="77777777" w:rsidTr="00E302EB">
        <w:tc>
          <w:tcPr>
            <w:tcW w:w="1907" w:type="pct"/>
            <w:tcBorders>
              <w:top w:val="single" w:sz="4" w:space="0" w:color="000000"/>
              <w:left w:val="single" w:sz="4" w:space="0" w:color="000000"/>
              <w:bottom w:val="single" w:sz="4" w:space="0" w:color="000000"/>
              <w:right w:val="single" w:sz="4" w:space="0" w:color="000000"/>
            </w:tcBorders>
            <w:vAlign w:val="center"/>
          </w:tcPr>
          <w:p w14:paraId="58EAB7B1" w14:textId="77777777"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1.5 Ciclul de studii</w:t>
            </w:r>
          </w:p>
        </w:tc>
        <w:tc>
          <w:tcPr>
            <w:tcW w:w="3093" w:type="pct"/>
            <w:tcBorders>
              <w:top w:val="single" w:sz="4" w:space="0" w:color="000000"/>
              <w:left w:val="single" w:sz="4" w:space="0" w:color="000000"/>
              <w:bottom w:val="single" w:sz="4" w:space="0" w:color="000000"/>
              <w:right w:val="single" w:sz="4" w:space="0" w:color="000000"/>
            </w:tcBorders>
            <w:vAlign w:val="center"/>
          </w:tcPr>
          <w:p w14:paraId="3F95D42C" w14:textId="77777777"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 xml:space="preserve">Licenţă </w:t>
            </w:r>
          </w:p>
        </w:tc>
      </w:tr>
      <w:tr w:rsidR="00E302EB" w:rsidRPr="00342E56" w14:paraId="42E975C6" w14:textId="77777777" w:rsidTr="00E302EB">
        <w:tc>
          <w:tcPr>
            <w:tcW w:w="1907" w:type="pct"/>
            <w:tcBorders>
              <w:top w:val="single" w:sz="4" w:space="0" w:color="000000"/>
              <w:left w:val="single" w:sz="4" w:space="0" w:color="000000"/>
              <w:bottom w:val="single" w:sz="4" w:space="0" w:color="000000"/>
              <w:right w:val="single" w:sz="4" w:space="0" w:color="000000"/>
            </w:tcBorders>
            <w:vAlign w:val="center"/>
          </w:tcPr>
          <w:p w14:paraId="098EB850" w14:textId="77777777"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1.6 Programul de studii / Calificarea</w:t>
            </w:r>
          </w:p>
        </w:tc>
        <w:tc>
          <w:tcPr>
            <w:tcW w:w="3093" w:type="pct"/>
            <w:tcBorders>
              <w:top w:val="single" w:sz="4" w:space="0" w:color="000000"/>
              <w:left w:val="single" w:sz="4" w:space="0" w:color="000000"/>
              <w:bottom w:val="single" w:sz="4" w:space="0" w:color="000000"/>
              <w:right w:val="single" w:sz="4" w:space="0" w:color="000000"/>
            </w:tcBorders>
            <w:vAlign w:val="center"/>
          </w:tcPr>
          <w:p w14:paraId="43418072" w14:textId="77777777"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Pedagogia Învăţământului Primar şi Preşcolar (PIPP)</w:t>
            </w:r>
          </w:p>
        </w:tc>
      </w:tr>
    </w:tbl>
    <w:p w14:paraId="1157F709" w14:textId="77777777" w:rsidR="00E302EB" w:rsidRPr="00342E56" w:rsidRDefault="00E302EB" w:rsidP="00E302EB">
      <w:pPr>
        <w:spacing w:line="276" w:lineRule="auto"/>
        <w:rPr>
          <w:rFonts w:asciiTheme="majorBidi" w:hAnsiTheme="majorBidi" w:cstheme="majorBidi"/>
        </w:rPr>
      </w:pPr>
    </w:p>
    <w:p w14:paraId="76ACE065" w14:textId="77777777" w:rsidR="00E302EB" w:rsidRPr="00342E56" w:rsidRDefault="00E302EB" w:rsidP="00FA2CC4">
      <w:pPr>
        <w:pStyle w:val="ListParagraph"/>
        <w:numPr>
          <w:ilvl w:val="0"/>
          <w:numId w:val="2"/>
        </w:numPr>
        <w:spacing w:line="276" w:lineRule="auto"/>
        <w:ind w:left="714" w:hanging="357"/>
        <w:contextualSpacing w:val="0"/>
        <w:rPr>
          <w:rFonts w:asciiTheme="majorBidi" w:hAnsiTheme="majorBidi" w:cstheme="majorBidi"/>
          <w:b/>
          <w:bCs/>
        </w:rPr>
      </w:pPr>
      <w:r w:rsidRPr="00342E56">
        <w:rPr>
          <w:rFonts w:asciiTheme="majorBidi" w:hAnsiTheme="majorBidi" w:cstheme="majorBidi"/>
          <w:b/>
          <w:bCs/>
        </w:rPr>
        <w:t>Date despre disciplină</w:t>
      </w:r>
    </w:p>
    <w:p w14:paraId="61297182" w14:textId="77777777" w:rsidR="00E302EB" w:rsidRPr="00342E56" w:rsidRDefault="00E302EB" w:rsidP="00E302EB">
      <w:pPr>
        <w:pStyle w:val="ListParagraph"/>
        <w:spacing w:line="276" w:lineRule="auto"/>
        <w:ind w:left="714"/>
        <w:rPr>
          <w:rFonts w:asciiTheme="majorBidi" w:hAnsiTheme="majorBidi" w:cstheme="majorBidi"/>
          <w:b/>
          <w:bCs/>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48"/>
        <w:gridCol w:w="720"/>
        <w:gridCol w:w="1440"/>
        <w:gridCol w:w="120"/>
        <w:gridCol w:w="420"/>
        <w:gridCol w:w="1276"/>
        <w:gridCol w:w="1205"/>
        <w:gridCol w:w="1346"/>
        <w:gridCol w:w="1418"/>
      </w:tblGrid>
      <w:tr w:rsidR="00731F27" w:rsidRPr="00342E56" w14:paraId="3A1C6CEC" w14:textId="77777777" w:rsidTr="00E302EB">
        <w:tc>
          <w:tcPr>
            <w:tcW w:w="3828" w:type="dxa"/>
            <w:gridSpan w:val="4"/>
            <w:tcBorders>
              <w:top w:val="single" w:sz="4" w:space="0" w:color="000000"/>
              <w:left w:val="single" w:sz="4" w:space="0" w:color="000000"/>
              <w:bottom w:val="single" w:sz="4" w:space="0" w:color="000000"/>
              <w:right w:val="single" w:sz="4" w:space="0" w:color="000000"/>
            </w:tcBorders>
          </w:tcPr>
          <w:p w14:paraId="0DF47AF2" w14:textId="77777777"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2.1 Denumirea disciplinei</w:t>
            </w:r>
          </w:p>
        </w:tc>
        <w:tc>
          <w:tcPr>
            <w:tcW w:w="5665" w:type="dxa"/>
            <w:gridSpan w:val="5"/>
            <w:tcBorders>
              <w:top w:val="single" w:sz="4" w:space="0" w:color="000000"/>
              <w:left w:val="single" w:sz="4" w:space="0" w:color="000000"/>
              <w:bottom w:val="single" w:sz="4" w:space="0" w:color="000000"/>
              <w:right w:val="single" w:sz="4" w:space="0" w:color="000000"/>
            </w:tcBorders>
          </w:tcPr>
          <w:p w14:paraId="771D4CE9" w14:textId="7DD37320" w:rsidR="00E302EB" w:rsidRPr="00342E56" w:rsidRDefault="00E302EB" w:rsidP="00C31682">
            <w:pPr>
              <w:spacing w:line="276" w:lineRule="auto"/>
              <w:rPr>
                <w:rFonts w:asciiTheme="majorBidi" w:hAnsiTheme="majorBidi" w:cstheme="majorBidi"/>
                <w:b/>
              </w:rPr>
            </w:pPr>
            <w:r w:rsidRPr="00342E56">
              <w:rPr>
                <w:rFonts w:asciiTheme="majorBidi" w:hAnsiTheme="majorBidi" w:cstheme="majorBidi"/>
                <w:b/>
              </w:rPr>
              <w:t xml:space="preserve">Practică pedagogică în învățământul primar </w:t>
            </w:r>
          </w:p>
        </w:tc>
      </w:tr>
      <w:tr w:rsidR="00731F27" w:rsidRPr="00342E56" w14:paraId="3968EF64" w14:textId="77777777" w:rsidTr="00E302EB">
        <w:tc>
          <w:tcPr>
            <w:tcW w:w="3828" w:type="dxa"/>
            <w:gridSpan w:val="4"/>
            <w:tcBorders>
              <w:top w:val="single" w:sz="4" w:space="0" w:color="000000"/>
              <w:left w:val="single" w:sz="4" w:space="0" w:color="000000"/>
              <w:bottom w:val="single" w:sz="4" w:space="0" w:color="000000"/>
              <w:right w:val="single" w:sz="4" w:space="0" w:color="000000"/>
            </w:tcBorders>
          </w:tcPr>
          <w:p w14:paraId="6F8B7153" w14:textId="77777777"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2.2 Titularul activităţilor de curs</w:t>
            </w:r>
          </w:p>
        </w:tc>
        <w:tc>
          <w:tcPr>
            <w:tcW w:w="5665" w:type="dxa"/>
            <w:gridSpan w:val="5"/>
            <w:tcBorders>
              <w:top w:val="single" w:sz="4" w:space="0" w:color="000000"/>
              <w:left w:val="single" w:sz="4" w:space="0" w:color="000000"/>
              <w:bottom w:val="single" w:sz="4" w:space="0" w:color="000000"/>
              <w:right w:val="single" w:sz="4" w:space="0" w:color="000000"/>
            </w:tcBorders>
          </w:tcPr>
          <w:p w14:paraId="54016AB2" w14:textId="5BA549D5" w:rsidR="00A82FC6" w:rsidRPr="00342E56" w:rsidRDefault="004B4E6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 xml:space="preserve">Asist. univ. drd. </w:t>
            </w:r>
            <w:r w:rsidRPr="00342E56">
              <w:rPr>
                <w:rFonts w:asciiTheme="majorBidi" w:hAnsiTheme="majorBidi" w:cstheme="majorBidi"/>
                <w:b/>
                <w:bCs/>
                <w:sz w:val="24"/>
                <w:szCs w:val="24"/>
                <w:lang w:val="ro-RO"/>
              </w:rPr>
              <w:t>Oana BOBIC</w:t>
            </w:r>
          </w:p>
          <w:p w14:paraId="5F4B2995" w14:textId="75AB9F0B" w:rsidR="00A82FC6" w:rsidRPr="00342E56" w:rsidRDefault="00A82FC6"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 xml:space="preserve">Prof. înv. primar </w:t>
            </w:r>
            <w:r w:rsidRPr="00342E56">
              <w:rPr>
                <w:rFonts w:asciiTheme="majorBidi" w:hAnsiTheme="majorBidi" w:cstheme="majorBidi"/>
                <w:b/>
                <w:bCs/>
                <w:sz w:val="24"/>
                <w:szCs w:val="24"/>
                <w:lang w:val="ro-RO"/>
              </w:rPr>
              <w:t>Dorina LOBONȚ</w:t>
            </w:r>
          </w:p>
          <w:p w14:paraId="0C126993" w14:textId="34482694"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 xml:space="preserve">Prof. înv. primar </w:t>
            </w:r>
            <w:r w:rsidRPr="00342E56">
              <w:rPr>
                <w:rFonts w:asciiTheme="majorBidi" w:hAnsiTheme="majorBidi" w:cstheme="majorBidi"/>
                <w:b/>
                <w:bCs/>
                <w:sz w:val="24"/>
                <w:szCs w:val="24"/>
                <w:lang w:val="ro-RO"/>
              </w:rPr>
              <w:t>Mirela SCORȚESCU</w:t>
            </w:r>
            <w:r w:rsidRPr="00342E56">
              <w:rPr>
                <w:rFonts w:asciiTheme="majorBidi" w:hAnsiTheme="majorBidi" w:cstheme="majorBidi"/>
                <w:sz w:val="24"/>
                <w:szCs w:val="24"/>
                <w:lang w:val="ro-RO"/>
              </w:rPr>
              <w:t xml:space="preserve">, </w:t>
            </w:r>
          </w:p>
        </w:tc>
      </w:tr>
      <w:tr w:rsidR="00731F27" w:rsidRPr="00342E56" w14:paraId="21493CF8" w14:textId="77777777" w:rsidTr="00E302EB">
        <w:tc>
          <w:tcPr>
            <w:tcW w:w="3828" w:type="dxa"/>
            <w:gridSpan w:val="4"/>
            <w:tcBorders>
              <w:top w:val="single" w:sz="4" w:space="0" w:color="000000"/>
              <w:left w:val="single" w:sz="4" w:space="0" w:color="000000"/>
              <w:bottom w:val="single" w:sz="4" w:space="0" w:color="000000"/>
              <w:right w:val="single" w:sz="4" w:space="0" w:color="000000"/>
            </w:tcBorders>
          </w:tcPr>
          <w:p w14:paraId="09B491A5" w14:textId="77777777"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2.3 Titularul activităţilor de seminar</w:t>
            </w:r>
          </w:p>
        </w:tc>
        <w:tc>
          <w:tcPr>
            <w:tcW w:w="5665" w:type="dxa"/>
            <w:gridSpan w:val="5"/>
            <w:tcBorders>
              <w:top w:val="single" w:sz="4" w:space="0" w:color="000000"/>
              <w:left w:val="single" w:sz="4" w:space="0" w:color="000000"/>
              <w:bottom w:val="single" w:sz="4" w:space="0" w:color="000000"/>
              <w:right w:val="single" w:sz="4" w:space="0" w:color="000000"/>
            </w:tcBorders>
          </w:tcPr>
          <w:p w14:paraId="6F4410E6" w14:textId="77777777" w:rsidR="00E302EB" w:rsidRPr="00342E56" w:rsidRDefault="00E302EB" w:rsidP="00C31682">
            <w:pPr>
              <w:pStyle w:val="NoSpacing"/>
              <w:spacing w:line="276" w:lineRule="auto"/>
              <w:rPr>
                <w:rFonts w:asciiTheme="majorBidi" w:hAnsiTheme="majorBidi" w:cstheme="majorBidi"/>
                <w:sz w:val="24"/>
                <w:szCs w:val="24"/>
                <w:lang w:val="ro-RO"/>
              </w:rPr>
            </w:pPr>
          </w:p>
        </w:tc>
      </w:tr>
      <w:tr w:rsidR="00E302EB" w:rsidRPr="00342E56" w14:paraId="77116FBD" w14:textId="77777777" w:rsidTr="004B4E6B">
        <w:tc>
          <w:tcPr>
            <w:tcW w:w="1548" w:type="dxa"/>
            <w:tcBorders>
              <w:top w:val="single" w:sz="4" w:space="0" w:color="000000"/>
              <w:left w:val="single" w:sz="4" w:space="0" w:color="000000"/>
              <w:bottom w:val="single" w:sz="4" w:space="0" w:color="000000"/>
              <w:right w:val="single" w:sz="4" w:space="0" w:color="000000"/>
            </w:tcBorders>
          </w:tcPr>
          <w:p w14:paraId="11B4C1D9" w14:textId="77777777"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2.4 Anul de studiu</w:t>
            </w:r>
          </w:p>
        </w:tc>
        <w:tc>
          <w:tcPr>
            <w:tcW w:w="720" w:type="dxa"/>
            <w:tcBorders>
              <w:top w:val="single" w:sz="4" w:space="0" w:color="000000"/>
              <w:left w:val="single" w:sz="4" w:space="0" w:color="000000"/>
              <w:bottom w:val="single" w:sz="4" w:space="0" w:color="000000"/>
              <w:right w:val="single" w:sz="4" w:space="0" w:color="000000"/>
            </w:tcBorders>
          </w:tcPr>
          <w:p w14:paraId="5E7D6DCF" w14:textId="17EA6632" w:rsidR="00E302EB" w:rsidRPr="00342E56" w:rsidRDefault="004B4E6B" w:rsidP="00C31682">
            <w:pPr>
              <w:pStyle w:val="NoSpacing"/>
              <w:spacing w:line="276" w:lineRule="auto"/>
              <w:jc w:val="center"/>
              <w:rPr>
                <w:rFonts w:asciiTheme="majorBidi" w:hAnsiTheme="majorBidi" w:cstheme="majorBidi"/>
                <w:b/>
                <w:bCs/>
                <w:sz w:val="24"/>
                <w:szCs w:val="24"/>
                <w:lang w:val="ro-RO"/>
              </w:rPr>
            </w:pPr>
            <w:r w:rsidRPr="00342E56">
              <w:rPr>
                <w:rFonts w:asciiTheme="majorBidi" w:hAnsiTheme="majorBidi" w:cstheme="majorBidi"/>
                <w:b/>
                <w:bCs/>
                <w:sz w:val="24"/>
                <w:szCs w:val="24"/>
                <w:lang w:val="ro-RO"/>
              </w:rPr>
              <w:t>I</w:t>
            </w:r>
            <w:r w:rsidR="00E302EB" w:rsidRPr="00342E56">
              <w:rPr>
                <w:rFonts w:asciiTheme="majorBidi" w:hAnsiTheme="majorBidi" w:cstheme="majorBidi"/>
                <w:b/>
                <w:bCs/>
                <w:sz w:val="24"/>
                <w:szCs w:val="24"/>
                <w:lang w:val="ro-RO"/>
              </w:rPr>
              <w:t>I</w:t>
            </w:r>
          </w:p>
        </w:tc>
        <w:tc>
          <w:tcPr>
            <w:tcW w:w="1440" w:type="dxa"/>
            <w:tcBorders>
              <w:top w:val="single" w:sz="4" w:space="0" w:color="000000"/>
              <w:left w:val="single" w:sz="4" w:space="0" w:color="000000"/>
              <w:bottom w:val="single" w:sz="4" w:space="0" w:color="000000"/>
              <w:right w:val="single" w:sz="4" w:space="0" w:color="000000"/>
            </w:tcBorders>
          </w:tcPr>
          <w:p w14:paraId="0CEA7F16" w14:textId="77777777" w:rsidR="00E302EB" w:rsidRPr="00342E56" w:rsidRDefault="00E302EB" w:rsidP="00C31682">
            <w:pPr>
              <w:pStyle w:val="NoSpacing"/>
              <w:spacing w:line="276" w:lineRule="auto"/>
              <w:ind w:right="-108"/>
              <w:rPr>
                <w:rFonts w:asciiTheme="majorBidi" w:hAnsiTheme="majorBidi" w:cstheme="majorBidi"/>
                <w:sz w:val="24"/>
                <w:szCs w:val="24"/>
                <w:lang w:val="ro-RO"/>
              </w:rPr>
            </w:pPr>
            <w:r w:rsidRPr="00342E56">
              <w:rPr>
                <w:rFonts w:asciiTheme="majorBidi" w:hAnsiTheme="majorBidi" w:cstheme="majorBidi"/>
                <w:sz w:val="24"/>
                <w:szCs w:val="24"/>
                <w:lang w:val="ro-RO"/>
              </w:rPr>
              <w:t>2.5 Semestrul</w:t>
            </w:r>
          </w:p>
        </w:tc>
        <w:tc>
          <w:tcPr>
            <w:tcW w:w="540" w:type="dxa"/>
            <w:gridSpan w:val="2"/>
            <w:tcBorders>
              <w:top w:val="single" w:sz="4" w:space="0" w:color="000000"/>
              <w:left w:val="single" w:sz="4" w:space="0" w:color="000000"/>
              <w:bottom w:val="single" w:sz="4" w:space="0" w:color="000000"/>
              <w:right w:val="single" w:sz="4" w:space="0" w:color="000000"/>
            </w:tcBorders>
          </w:tcPr>
          <w:p w14:paraId="1B1A1D27" w14:textId="165F578B" w:rsidR="00E302EB" w:rsidRPr="00342E56" w:rsidRDefault="004B4E6B" w:rsidP="00C31682">
            <w:pPr>
              <w:pStyle w:val="NoSpacing"/>
              <w:spacing w:line="276" w:lineRule="auto"/>
              <w:jc w:val="center"/>
              <w:rPr>
                <w:rFonts w:asciiTheme="majorBidi" w:hAnsiTheme="majorBidi" w:cstheme="majorBidi"/>
                <w:b/>
                <w:bCs/>
                <w:sz w:val="24"/>
                <w:szCs w:val="24"/>
                <w:lang w:val="ro-RO"/>
              </w:rPr>
            </w:pPr>
            <w:r w:rsidRPr="00342E56">
              <w:rPr>
                <w:rFonts w:asciiTheme="majorBidi" w:hAnsiTheme="majorBidi" w:cstheme="majorBidi"/>
                <w:b/>
                <w:bCs/>
                <w:sz w:val="24"/>
                <w:szCs w:val="24"/>
                <w:lang w:val="ro-RO"/>
              </w:rPr>
              <w:t>I</w:t>
            </w:r>
            <w:r w:rsidR="00E302EB" w:rsidRPr="00342E56">
              <w:rPr>
                <w:rFonts w:asciiTheme="majorBidi" w:hAnsiTheme="majorBidi" w:cstheme="majorBidi"/>
                <w:b/>
                <w:bCs/>
                <w:sz w:val="24"/>
                <w:szCs w:val="24"/>
                <w:lang w:val="ro-RO"/>
              </w:rPr>
              <w:t>I</w:t>
            </w:r>
          </w:p>
        </w:tc>
        <w:tc>
          <w:tcPr>
            <w:tcW w:w="1276" w:type="dxa"/>
            <w:tcBorders>
              <w:top w:val="single" w:sz="4" w:space="0" w:color="000000"/>
              <w:left w:val="single" w:sz="4" w:space="0" w:color="000000"/>
              <w:bottom w:val="single" w:sz="4" w:space="0" w:color="000000"/>
              <w:right w:val="single" w:sz="4" w:space="0" w:color="000000"/>
            </w:tcBorders>
          </w:tcPr>
          <w:p w14:paraId="53DD1072" w14:textId="77777777" w:rsidR="00E302EB" w:rsidRPr="00342E56" w:rsidRDefault="00E302EB" w:rsidP="00C31682">
            <w:pPr>
              <w:pStyle w:val="NoSpacing"/>
              <w:spacing w:line="276" w:lineRule="auto"/>
              <w:ind w:right="-108" w:hanging="108"/>
              <w:rPr>
                <w:rFonts w:asciiTheme="majorBidi" w:hAnsiTheme="majorBidi" w:cstheme="majorBidi"/>
                <w:sz w:val="24"/>
                <w:szCs w:val="24"/>
                <w:lang w:val="ro-RO"/>
              </w:rPr>
            </w:pPr>
            <w:r w:rsidRPr="00342E56">
              <w:rPr>
                <w:rFonts w:asciiTheme="majorBidi" w:hAnsiTheme="majorBidi" w:cstheme="majorBidi"/>
                <w:sz w:val="24"/>
                <w:szCs w:val="24"/>
                <w:lang w:val="ro-RO"/>
              </w:rPr>
              <w:t>2.6 Tipul de evaluare</w:t>
            </w:r>
          </w:p>
        </w:tc>
        <w:tc>
          <w:tcPr>
            <w:tcW w:w="1205" w:type="dxa"/>
            <w:tcBorders>
              <w:top w:val="single" w:sz="4" w:space="0" w:color="000000"/>
              <w:left w:val="single" w:sz="4" w:space="0" w:color="000000"/>
              <w:bottom w:val="single" w:sz="4" w:space="0" w:color="000000"/>
              <w:right w:val="single" w:sz="4" w:space="0" w:color="000000"/>
            </w:tcBorders>
          </w:tcPr>
          <w:p w14:paraId="62CCD6DB" w14:textId="77777777" w:rsidR="00E302EB" w:rsidRPr="00342E56" w:rsidRDefault="00E302EB" w:rsidP="00C31682">
            <w:pPr>
              <w:pStyle w:val="NoSpacing"/>
              <w:spacing w:line="276" w:lineRule="auto"/>
              <w:rPr>
                <w:rFonts w:asciiTheme="majorBidi" w:hAnsiTheme="majorBidi" w:cstheme="majorBidi"/>
                <w:b/>
                <w:bCs/>
                <w:sz w:val="24"/>
                <w:szCs w:val="24"/>
                <w:lang w:val="ro-RO"/>
              </w:rPr>
            </w:pPr>
            <w:r w:rsidRPr="00342E56">
              <w:rPr>
                <w:rFonts w:asciiTheme="majorBidi" w:hAnsiTheme="majorBidi" w:cstheme="majorBidi"/>
                <w:b/>
                <w:bCs/>
                <w:sz w:val="24"/>
                <w:szCs w:val="24"/>
                <w:lang w:val="ro-RO"/>
              </w:rPr>
              <w:t>Colocviu</w:t>
            </w:r>
          </w:p>
        </w:tc>
        <w:tc>
          <w:tcPr>
            <w:tcW w:w="1346" w:type="dxa"/>
            <w:tcBorders>
              <w:top w:val="single" w:sz="4" w:space="0" w:color="000000"/>
              <w:left w:val="single" w:sz="4" w:space="0" w:color="000000"/>
              <w:bottom w:val="single" w:sz="4" w:space="0" w:color="000000"/>
              <w:right w:val="single" w:sz="4" w:space="0" w:color="000000"/>
            </w:tcBorders>
          </w:tcPr>
          <w:p w14:paraId="675B698C" w14:textId="77777777" w:rsidR="00E302EB" w:rsidRPr="00342E56" w:rsidRDefault="00E302EB" w:rsidP="00C31682">
            <w:pPr>
              <w:pStyle w:val="NoSpacing"/>
              <w:spacing w:line="276" w:lineRule="auto"/>
              <w:ind w:right="-108" w:hanging="42"/>
              <w:rPr>
                <w:rFonts w:asciiTheme="majorBidi" w:hAnsiTheme="majorBidi" w:cstheme="majorBidi"/>
                <w:sz w:val="24"/>
                <w:szCs w:val="24"/>
                <w:lang w:val="ro-RO"/>
              </w:rPr>
            </w:pPr>
            <w:r w:rsidRPr="00342E56">
              <w:rPr>
                <w:rFonts w:asciiTheme="majorBidi" w:hAnsiTheme="majorBidi" w:cstheme="majorBidi"/>
                <w:sz w:val="24"/>
                <w:szCs w:val="24"/>
                <w:lang w:val="ro-RO"/>
              </w:rPr>
              <w:t>2.7 Regimul disciplinei</w:t>
            </w:r>
          </w:p>
        </w:tc>
        <w:tc>
          <w:tcPr>
            <w:tcW w:w="1418" w:type="dxa"/>
            <w:tcBorders>
              <w:top w:val="single" w:sz="4" w:space="0" w:color="000000"/>
              <w:left w:val="single" w:sz="4" w:space="0" w:color="000000"/>
              <w:bottom w:val="single" w:sz="4" w:space="0" w:color="000000"/>
              <w:right w:val="single" w:sz="4" w:space="0" w:color="000000"/>
            </w:tcBorders>
          </w:tcPr>
          <w:p w14:paraId="38ECFF78" w14:textId="77777777" w:rsidR="00E302EB" w:rsidRPr="00342E56" w:rsidRDefault="00E302EB" w:rsidP="00C31682">
            <w:pPr>
              <w:pStyle w:val="NoSpacing"/>
              <w:spacing w:line="276" w:lineRule="auto"/>
              <w:ind w:left="-288" w:firstLine="288"/>
              <w:rPr>
                <w:rFonts w:asciiTheme="majorBidi" w:hAnsiTheme="majorBidi" w:cstheme="majorBidi"/>
                <w:sz w:val="24"/>
                <w:szCs w:val="24"/>
                <w:lang w:val="ro-RO"/>
              </w:rPr>
            </w:pPr>
            <w:r w:rsidRPr="00342E56">
              <w:rPr>
                <w:rFonts w:asciiTheme="majorBidi" w:hAnsiTheme="majorBidi" w:cstheme="majorBidi"/>
                <w:b/>
                <w:bCs/>
                <w:sz w:val="24"/>
                <w:szCs w:val="24"/>
                <w:lang w:val="ro-RO"/>
              </w:rPr>
              <w:t>Obligatorie</w:t>
            </w:r>
          </w:p>
        </w:tc>
      </w:tr>
    </w:tbl>
    <w:p w14:paraId="72F89AFF" w14:textId="77777777" w:rsidR="00E302EB" w:rsidRPr="00342E56" w:rsidRDefault="00E302EB" w:rsidP="00E302EB">
      <w:pPr>
        <w:spacing w:line="276" w:lineRule="auto"/>
        <w:rPr>
          <w:rFonts w:asciiTheme="majorBidi" w:hAnsiTheme="majorBidi" w:cstheme="majorBidi"/>
        </w:rPr>
      </w:pPr>
    </w:p>
    <w:p w14:paraId="465F13B6" w14:textId="77777777" w:rsidR="00E302EB" w:rsidRPr="00342E56" w:rsidRDefault="00E302EB" w:rsidP="00FA2CC4">
      <w:pPr>
        <w:pStyle w:val="ListParagraph"/>
        <w:numPr>
          <w:ilvl w:val="0"/>
          <w:numId w:val="2"/>
        </w:numPr>
        <w:spacing w:line="276" w:lineRule="auto"/>
        <w:ind w:left="714" w:hanging="357"/>
        <w:contextualSpacing w:val="0"/>
        <w:rPr>
          <w:rFonts w:asciiTheme="majorBidi" w:hAnsiTheme="majorBidi" w:cstheme="majorBidi"/>
          <w:b/>
          <w:bCs/>
          <w:i/>
        </w:rPr>
      </w:pPr>
      <w:r w:rsidRPr="00342E56">
        <w:rPr>
          <w:rFonts w:asciiTheme="majorBidi" w:hAnsiTheme="majorBidi" w:cstheme="majorBidi"/>
          <w:b/>
          <w:bCs/>
        </w:rPr>
        <w:t>Timpul total estimat (ore pe semestru al activităţilor didactice)</w:t>
      </w:r>
    </w:p>
    <w:p w14:paraId="4883F652" w14:textId="77777777" w:rsidR="00E302EB" w:rsidRPr="00342E56" w:rsidRDefault="00E302EB" w:rsidP="00E302EB">
      <w:pPr>
        <w:pStyle w:val="ListParagraph"/>
        <w:spacing w:line="276" w:lineRule="auto"/>
        <w:ind w:left="714"/>
        <w:rPr>
          <w:rFonts w:asciiTheme="majorBidi" w:hAnsiTheme="majorBidi" w:cstheme="majorBidi"/>
          <w:b/>
          <w:bCs/>
          <w:iCs/>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97"/>
        <w:gridCol w:w="567"/>
        <w:gridCol w:w="142"/>
        <w:gridCol w:w="1812"/>
        <w:gridCol w:w="314"/>
        <w:gridCol w:w="2552"/>
        <w:gridCol w:w="709"/>
      </w:tblGrid>
      <w:tr w:rsidR="00E302EB" w:rsidRPr="00342E56" w14:paraId="2AD26593" w14:textId="77777777" w:rsidTr="00E302EB">
        <w:tc>
          <w:tcPr>
            <w:tcW w:w="3397" w:type="dxa"/>
            <w:tcBorders>
              <w:top w:val="single" w:sz="4" w:space="0" w:color="000000"/>
              <w:left w:val="single" w:sz="4" w:space="0" w:color="000000"/>
              <w:bottom w:val="single" w:sz="4" w:space="0" w:color="000000"/>
              <w:right w:val="single" w:sz="4" w:space="0" w:color="000000"/>
            </w:tcBorders>
          </w:tcPr>
          <w:p w14:paraId="098D9364" w14:textId="77777777"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3.1 Număr de ore pe săptămână</w:t>
            </w:r>
          </w:p>
        </w:tc>
        <w:tc>
          <w:tcPr>
            <w:tcW w:w="567" w:type="dxa"/>
            <w:tcBorders>
              <w:top w:val="single" w:sz="4" w:space="0" w:color="000000"/>
              <w:left w:val="single" w:sz="4" w:space="0" w:color="000000"/>
              <w:bottom w:val="single" w:sz="4" w:space="0" w:color="000000"/>
              <w:right w:val="single" w:sz="4" w:space="0" w:color="000000"/>
            </w:tcBorders>
          </w:tcPr>
          <w:p w14:paraId="175C1083" w14:textId="7793DA35" w:rsidR="00E302EB" w:rsidRPr="00342E56" w:rsidRDefault="006419AA" w:rsidP="00C31682">
            <w:pPr>
              <w:pStyle w:val="NoSpacing"/>
              <w:spacing w:line="276" w:lineRule="auto"/>
              <w:jc w:val="center"/>
              <w:rPr>
                <w:rFonts w:asciiTheme="majorBidi" w:hAnsiTheme="majorBidi" w:cstheme="majorBidi"/>
                <w:b/>
                <w:sz w:val="24"/>
                <w:szCs w:val="24"/>
                <w:lang w:val="ro-RO"/>
              </w:rPr>
            </w:pPr>
            <w:r w:rsidRPr="00342E56">
              <w:rPr>
                <w:rFonts w:asciiTheme="majorBidi" w:hAnsiTheme="majorBidi" w:cstheme="majorBidi"/>
                <w:b/>
                <w:sz w:val="24"/>
                <w:szCs w:val="24"/>
                <w:lang w:val="ro-RO"/>
              </w:rPr>
              <w:t>4</w:t>
            </w:r>
          </w:p>
        </w:tc>
        <w:tc>
          <w:tcPr>
            <w:tcW w:w="1954" w:type="dxa"/>
            <w:gridSpan w:val="2"/>
            <w:tcBorders>
              <w:top w:val="single" w:sz="4" w:space="0" w:color="000000"/>
              <w:left w:val="single" w:sz="4" w:space="0" w:color="000000"/>
              <w:bottom w:val="single" w:sz="4" w:space="0" w:color="000000"/>
              <w:right w:val="single" w:sz="4" w:space="0" w:color="000000"/>
            </w:tcBorders>
          </w:tcPr>
          <w:p w14:paraId="41F2395F" w14:textId="77777777"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din care: 3.2 curs</w:t>
            </w:r>
          </w:p>
        </w:tc>
        <w:tc>
          <w:tcPr>
            <w:tcW w:w="314" w:type="dxa"/>
            <w:tcBorders>
              <w:top w:val="single" w:sz="4" w:space="0" w:color="000000"/>
              <w:left w:val="single" w:sz="4" w:space="0" w:color="000000"/>
              <w:bottom w:val="single" w:sz="4" w:space="0" w:color="000000"/>
              <w:right w:val="single" w:sz="4" w:space="0" w:color="000000"/>
            </w:tcBorders>
          </w:tcPr>
          <w:p w14:paraId="048FCBCE" w14:textId="77777777"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w:t>
            </w:r>
          </w:p>
        </w:tc>
        <w:tc>
          <w:tcPr>
            <w:tcW w:w="2552" w:type="dxa"/>
            <w:tcBorders>
              <w:top w:val="single" w:sz="4" w:space="0" w:color="000000"/>
              <w:left w:val="single" w:sz="4" w:space="0" w:color="000000"/>
              <w:bottom w:val="single" w:sz="4" w:space="0" w:color="000000"/>
              <w:right w:val="single" w:sz="4" w:space="0" w:color="000000"/>
            </w:tcBorders>
          </w:tcPr>
          <w:p w14:paraId="1B8A4C98" w14:textId="77777777"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3.3 seminar/laborator</w:t>
            </w:r>
          </w:p>
        </w:tc>
        <w:tc>
          <w:tcPr>
            <w:tcW w:w="709" w:type="dxa"/>
            <w:tcBorders>
              <w:top w:val="single" w:sz="4" w:space="0" w:color="000000"/>
              <w:left w:val="single" w:sz="4" w:space="0" w:color="000000"/>
              <w:bottom w:val="single" w:sz="4" w:space="0" w:color="000000"/>
              <w:right w:val="single" w:sz="4" w:space="0" w:color="000000"/>
            </w:tcBorders>
          </w:tcPr>
          <w:p w14:paraId="23A923E2" w14:textId="3B38535C" w:rsidR="00E302EB" w:rsidRPr="00342E56" w:rsidRDefault="006419AA" w:rsidP="00C31682">
            <w:pPr>
              <w:pStyle w:val="NoSpacing"/>
              <w:spacing w:line="276" w:lineRule="auto"/>
              <w:jc w:val="center"/>
              <w:rPr>
                <w:rFonts w:asciiTheme="majorBidi" w:hAnsiTheme="majorBidi" w:cstheme="majorBidi"/>
                <w:b/>
                <w:bCs/>
                <w:sz w:val="24"/>
                <w:szCs w:val="24"/>
                <w:lang w:val="ro-RO"/>
              </w:rPr>
            </w:pPr>
            <w:r w:rsidRPr="00342E56">
              <w:rPr>
                <w:rFonts w:asciiTheme="majorBidi" w:hAnsiTheme="majorBidi" w:cstheme="majorBidi"/>
                <w:b/>
                <w:bCs/>
                <w:sz w:val="24"/>
                <w:szCs w:val="24"/>
                <w:lang w:val="ro-RO"/>
              </w:rPr>
              <w:t>4</w:t>
            </w:r>
          </w:p>
        </w:tc>
      </w:tr>
      <w:tr w:rsidR="00E302EB" w:rsidRPr="00342E56" w14:paraId="3B9486FE" w14:textId="77777777" w:rsidTr="00E302EB">
        <w:tc>
          <w:tcPr>
            <w:tcW w:w="3397" w:type="dxa"/>
            <w:tcBorders>
              <w:top w:val="single" w:sz="4" w:space="0" w:color="000000"/>
              <w:left w:val="single" w:sz="4" w:space="0" w:color="000000"/>
              <w:bottom w:val="single" w:sz="4" w:space="0" w:color="000000"/>
              <w:right w:val="single" w:sz="4" w:space="0" w:color="000000"/>
            </w:tcBorders>
          </w:tcPr>
          <w:p w14:paraId="648F9563" w14:textId="77777777"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3.4 Total ore din planul de învăţământ</w:t>
            </w:r>
          </w:p>
        </w:tc>
        <w:tc>
          <w:tcPr>
            <w:tcW w:w="567" w:type="dxa"/>
            <w:tcBorders>
              <w:top w:val="single" w:sz="4" w:space="0" w:color="000000"/>
              <w:left w:val="single" w:sz="4" w:space="0" w:color="000000"/>
              <w:bottom w:val="single" w:sz="4" w:space="0" w:color="000000"/>
              <w:right w:val="single" w:sz="4" w:space="0" w:color="000000"/>
            </w:tcBorders>
          </w:tcPr>
          <w:p w14:paraId="7362E0C3" w14:textId="12D7558F" w:rsidR="00E302EB" w:rsidRPr="00342E56" w:rsidRDefault="006419AA" w:rsidP="00C31682">
            <w:pPr>
              <w:pStyle w:val="NoSpacing"/>
              <w:spacing w:line="276" w:lineRule="auto"/>
              <w:jc w:val="center"/>
              <w:rPr>
                <w:rFonts w:asciiTheme="majorBidi" w:hAnsiTheme="majorBidi" w:cstheme="majorBidi"/>
                <w:b/>
                <w:sz w:val="24"/>
                <w:szCs w:val="24"/>
                <w:lang w:val="ro-RO"/>
              </w:rPr>
            </w:pPr>
            <w:r w:rsidRPr="00342E56">
              <w:rPr>
                <w:rFonts w:asciiTheme="majorBidi" w:hAnsiTheme="majorBidi" w:cstheme="majorBidi"/>
                <w:b/>
                <w:sz w:val="24"/>
                <w:szCs w:val="24"/>
                <w:lang w:val="ro-RO"/>
              </w:rPr>
              <w:t>56</w:t>
            </w:r>
          </w:p>
        </w:tc>
        <w:tc>
          <w:tcPr>
            <w:tcW w:w="1954" w:type="dxa"/>
            <w:gridSpan w:val="2"/>
            <w:tcBorders>
              <w:top w:val="single" w:sz="4" w:space="0" w:color="000000"/>
              <w:left w:val="single" w:sz="4" w:space="0" w:color="000000"/>
              <w:bottom w:val="single" w:sz="4" w:space="0" w:color="000000"/>
              <w:right w:val="single" w:sz="4" w:space="0" w:color="000000"/>
            </w:tcBorders>
          </w:tcPr>
          <w:p w14:paraId="335584F6" w14:textId="77777777"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din care: 3.5 curs</w:t>
            </w:r>
          </w:p>
        </w:tc>
        <w:tc>
          <w:tcPr>
            <w:tcW w:w="314" w:type="dxa"/>
            <w:tcBorders>
              <w:top w:val="single" w:sz="4" w:space="0" w:color="000000"/>
              <w:left w:val="single" w:sz="4" w:space="0" w:color="000000"/>
              <w:bottom w:val="single" w:sz="4" w:space="0" w:color="000000"/>
              <w:right w:val="single" w:sz="4" w:space="0" w:color="000000"/>
            </w:tcBorders>
          </w:tcPr>
          <w:p w14:paraId="72DAAF66" w14:textId="77777777"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w:t>
            </w:r>
          </w:p>
        </w:tc>
        <w:tc>
          <w:tcPr>
            <w:tcW w:w="2552" w:type="dxa"/>
            <w:tcBorders>
              <w:top w:val="single" w:sz="4" w:space="0" w:color="000000"/>
              <w:left w:val="single" w:sz="4" w:space="0" w:color="000000"/>
              <w:bottom w:val="single" w:sz="4" w:space="0" w:color="000000"/>
              <w:right w:val="single" w:sz="4" w:space="0" w:color="000000"/>
            </w:tcBorders>
          </w:tcPr>
          <w:p w14:paraId="4A87DAAF" w14:textId="77777777"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3.6 seminar/laborator</w:t>
            </w:r>
          </w:p>
        </w:tc>
        <w:tc>
          <w:tcPr>
            <w:tcW w:w="709" w:type="dxa"/>
            <w:tcBorders>
              <w:top w:val="single" w:sz="4" w:space="0" w:color="000000"/>
              <w:left w:val="single" w:sz="4" w:space="0" w:color="000000"/>
              <w:bottom w:val="single" w:sz="4" w:space="0" w:color="000000"/>
              <w:right w:val="single" w:sz="4" w:space="0" w:color="000000"/>
            </w:tcBorders>
          </w:tcPr>
          <w:p w14:paraId="58DD445D" w14:textId="2994CCC2" w:rsidR="00E302EB" w:rsidRPr="00342E56" w:rsidRDefault="006419AA" w:rsidP="00C31682">
            <w:pPr>
              <w:pStyle w:val="NoSpacing"/>
              <w:spacing w:line="276" w:lineRule="auto"/>
              <w:jc w:val="center"/>
              <w:rPr>
                <w:rFonts w:asciiTheme="majorBidi" w:hAnsiTheme="majorBidi" w:cstheme="majorBidi"/>
                <w:b/>
                <w:bCs/>
                <w:sz w:val="24"/>
                <w:szCs w:val="24"/>
                <w:lang w:val="ro-RO"/>
              </w:rPr>
            </w:pPr>
            <w:r w:rsidRPr="00342E56">
              <w:rPr>
                <w:rFonts w:asciiTheme="majorBidi" w:hAnsiTheme="majorBidi" w:cstheme="majorBidi"/>
                <w:b/>
                <w:bCs/>
                <w:sz w:val="24"/>
                <w:szCs w:val="24"/>
                <w:lang w:val="ro-RO"/>
              </w:rPr>
              <w:t>56</w:t>
            </w:r>
          </w:p>
        </w:tc>
      </w:tr>
      <w:tr w:rsidR="00E302EB" w:rsidRPr="00342E56" w14:paraId="295BD913" w14:textId="77777777" w:rsidTr="00E302EB">
        <w:tc>
          <w:tcPr>
            <w:tcW w:w="8784" w:type="dxa"/>
            <w:gridSpan w:val="6"/>
            <w:tcBorders>
              <w:top w:val="single" w:sz="4" w:space="0" w:color="000000"/>
              <w:left w:val="single" w:sz="4" w:space="0" w:color="000000"/>
              <w:bottom w:val="single" w:sz="4" w:space="0" w:color="000000"/>
              <w:right w:val="single" w:sz="4" w:space="0" w:color="000000"/>
            </w:tcBorders>
          </w:tcPr>
          <w:p w14:paraId="4C0B84A1" w14:textId="77777777" w:rsidR="00E302EB" w:rsidRPr="00342E56" w:rsidRDefault="00E302EB" w:rsidP="00C31682">
            <w:pPr>
              <w:pStyle w:val="NoSpacing"/>
              <w:spacing w:line="276" w:lineRule="auto"/>
              <w:rPr>
                <w:rFonts w:asciiTheme="majorBidi" w:hAnsiTheme="majorBidi" w:cstheme="majorBidi"/>
                <w:b/>
                <w:bCs/>
                <w:sz w:val="24"/>
                <w:szCs w:val="24"/>
                <w:lang w:val="ro-RO"/>
              </w:rPr>
            </w:pPr>
            <w:r w:rsidRPr="00342E56">
              <w:rPr>
                <w:rFonts w:asciiTheme="majorBidi" w:hAnsiTheme="majorBidi" w:cstheme="majorBidi"/>
                <w:b/>
                <w:bCs/>
                <w:sz w:val="24"/>
                <w:szCs w:val="24"/>
                <w:lang w:val="ro-RO"/>
              </w:rPr>
              <w:t>Distribuţia fondului de timp:</w:t>
            </w:r>
          </w:p>
        </w:tc>
        <w:tc>
          <w:tcPr>
            <w:tcW w:w="709" w:type="dxa"/>
            <w:tcBorders>
              <w:top w:val="single" w:sz="4" w:space="0" w:color="000000"/>
              <w:left w:val="single" w:sz="4" w:space="0" w:color="000000"/>
              <w:bottom w:val="single" w:sz="4" w:space="0" w:color="000000"/>
              <w:right w:val="single" w:sz="4" w:space="0" w:color="000000"/>
            </w:tcBorders>
          </w:tcPr>
          <w:p w14:paraId="70EC03D4" w14:textId="77777777" w:rsidR="00E302EB" w:rsidRPr="00342E56" w:rsidRDefault="00E302EB" w:rsidP="00C31682">
            <w:pPr>
              <w:pStyle w:val="NoSpacing"/>
              <w:spacing w:line="276" w:lineRule="auto"/>
              <w:jc w:val="center"/>
              <w:rPr>
                <w:rFonts w:asciiTheme="majorBidi" w:hAnsiTheme="majorBidi" w:cstheme="majorBidi"/>
                <w:b/>
                <w:bCs/>
                <w:sz w:val="24"/>
                <w:szCs w:val="24"/>
                <w:lang w:val="ro-RO"/>
              </w:rPr>
            </w:pPr>
            <w:r w:rsidRPr="00342E56">
              <w:rPr>
                <w:rFonts w:asciiTheme="majorBidi" w:hAnsiTheme="majorBidi" w:cstheme="majorBidi"/>
                <w:b/>
                <w:bCs/>
                <w:sz w:val="24"/>
                <w:szCs w:val="24"/>
                <w:lang w:val="ro-RO"/>
              </w:rPr>
              <w:t>ore</w:t>
            </w:r>
          </w:p>
        </w:tc>
      </w:tr>
      <w:tr w:rsidR="00E302EB" w:rsidRPr="00342E56" w14:paraId="6EED8A11" w14:textId="77777777" w:rsidTr="00E302EB">
        <w:tc>
          <w:tcPr>
            <w:tcW w:w="8784" w:type="dxa"/>
            <w:gridSpan w:val="6"/>
            <w:tcBorders>
              <w:top w:val="single" w:sz="4" w:space="0" w:color="000000"/>
              <w:left w:val="single" w:sz="4" w:space="0" w:color="000000"/>
              <w:bottom w:val="single" w:sz="4" w:space="0" w:color="000000"/>
              <w:right w:val="single" w:sz="4" w:space="0" w:color="000000"/>
            </w:tcBorders>
          </w:tcPr>
          <w:p w14:paraId="43A36786" w14:textId="77777777" w:rsidR="00E302EB" w:rsidRPr="00342E56" w:rsidRDefault="00E302EB" w:rsidP="00C31682">
            <w:pPr>
              <w:pStyle w:val="Frspaiere"/>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Studiul după ghiduri, suporturi didactice, bibliografie şi notiţe</w:t>
            </w:r>
          </w:p>
        </w:tc>
        <w:tc>
          <w:tcPr>
            <w:tcW w:w="709" w:type="dxa"/>
            <w:tcBorders>
              <w:top w:val="single" w:sz="4" w:space="0" w:color="000000"/>
              <w:left w:val="single" w:sz="4" w:space="0" w:color="000000"/>
              <w:bottom w:val="single" w:sz="4" w:space="0" w:color="000000"/>
              <w:right w:val="single" w:sz="4" w:space="0" w:color="000000"/>
            </w:tcBorders>
          </w:tcPr>
          <w:p w14:paraId="6EC74D4E" w14:textId="1DF2F401" w:rsidR="00E302EB" w:rsidRPr="00342E56" w:rsidRDefault="00431467" w:rsidP="00C31682">
            <w:pPr>
              <w:pStyle w:val="Frspaiere"/>
              <w:spacing w:line="276" w:lineRule="auto"/>
              <w:jc w:val="center"/>
              <w:rPr>
                <w:rFonts w:asciiTheme="majorBidi" w:hAnsiTheme="majorBidi" w:cstheme="majorBidi"/>
                <w:b/>
                <w:bCs/>
                <w:sz w:val="24"/>
                <w:szCs w:val="24"/>
                <w:lang w:val="ro-RO"/>
              </w:rPr>
            </w:pPr>
            <w:r w:rsidRPr="00342E56">
              <w:rPr>
                <w:rFonts w:asciiTheme="majorBidi" w:hAnsiTheme="majorBidi" w:cstheme="majorBidi"/>
                <w:b/>
                <w:bCs/>
                <w:sz w:val="24"/>
                <w:szCs w:val="24"/>
                <w:lang w:val="ro-RO"/>
              </w:rPr>
              <w:t>6</w:t>
            </w:r>
          </w:p>
        </w:tc>
      </w:tr>
      <w:tr w:rsidR="00E302EB" w:rsidRPr="00342E56" w14:paraId="67190FE5" w14:textId="77777777" w:rsidTr="00E302EB">
        <w:tc>
          <w:tcPr>
            <w:tcW w:w="8784" w:type="dxa"/>
            <w:gridSpan w:val="6"/>
            <w:tcBorders>
              <w:top w:val="single" w:sz="4" w:space="0" w:color="000000"/>
              <w:left w:val="single" w:sz="4" w:space="0" w:color="000000"/>
              <w:bottom w:val="single" w:sz="4" w:space="0" w:color="000000"/>
              <w:right w:val="single" w:sz="4" w:space="0" w:color="000000"/>
            </w:tcBorders>
          </w:tcPr>
          <w:p w14:paraId="29D69B33" w14:textId="77777777" w:rsidR="00E302EB" w:rsidRPr="00342E56" w:rsidRDefault="00E302EB" w:rsidP="00C31682">
            <w:pPr>
              <w:pStyle w:val="Frspaiere"/>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 xml:space="preserve">Documentare suplimentară în bibliotecă, pe platformele electronice de specialitate </w:t>
            </w:r>
          </w:p>
        </w:tc>
        <w:tc>
          <w:tcPr>
            <w:tcW w:w="709" w:type="dxa"/>
            <w:tcBorders>
              <w:top w:val="single" w:sz="4" w:space="0" w:color="000000"/>
              <w:left w:val="single" w:sz="4" w:space="0" w:color="000000"/>
              <w:bottom w:val="single" w:sz="4" w:space="0" w:color="000000"/>
              <w:right w:val="single" w:sz="4" w:space="0" w:color="000000"/>
            </w:tcBorders>
          </w:tcPr>
          <w:p w14:paraId="290CB218" w14:textId="7AAC9E38" w:rsidR="00E302EB" w:rsidRPr="00342E56" w:rsidRDefault="00431467" w:rsidP="00C31682">
            <w:pPr>
              <w:pStyle w:val="Frspaiere"/>
              <w:spacing w:line="276" w:lineRule="auto"/>
              <w:jc w:val="center"/>
              <w:rPr>
                <w:rFonts w:asciiTheme="majorBidi" w:hAnsiTheme="majorBidi" w:cstheme="majorBidi"/>
                <w:b/>
                <w:bCs/>
                <w:sz w:val="24"/>
                <w:szCs w:val="24"/>
                <w:lang w:val="ro-RO"/>
              </w:rPr>
            </w:pPr>
            <w:r w:rsidRPr="00342E56">
              <w:rPr>
                <w:rFonts w:asciiTheme="majorBidi" w:hAnsiTheme="majorBidi" w:cstheme="majorBidi"/>
                <w:b/>
                <w:bCs/>
                <w:sz w:val="24"/>
                <w:szCs w:val="24"/>
                <w:lang w:val="ro-RO"/>
              </w:rPr>
              <w:t>8</w:t>
            </w:r>
          </w:p>
        </w:tc>
      </w:tr>
      <w:tr w:rsidR="00E302EB" w:rsidRPr="00342E56" w14:paraId="08769021" w14:textId="77777777" w:rsidTr="00E302EB">
        <w:tc>
          <w:tcPr>
            <w:tcW w:w="8784" w:type="dxa"/>
            <w:gridSpan w:val="6"/>
            <w:tcBorders>
              <w:top w:val="single" w:sz="4" w:space="0" w:color="000000"/>
              <w:left w:val="single" w:sz="4" w:space="0" w:color="000000"/>
              <w:bottom w:val="single" w:sz="4" w:space="0" w:color="000000"/>
              <w:right w:val="single" w:sz="4" w:space="0" w:color="000000"/>
            </w:tcBorders>
          </w:tcPr>
          <w:p w14:paraId="4783A17A" w14:textId="77777777" w:rsidR="00E302EB" w:rsidRPr="00342E56" w:rsidRDefault="00E302EB" w:rsidP="00C31682">
            <w:pPr>
              <w:pStyle w:val="Frspaiere"/>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lastRenderedPageBreak/>
              <w:t>Pregătire seminarii / laboratoare – pregătirea portofoliului de practică</w:t>
            </w:r>
          </w:p>
        </w:tc>
        <w:tc>
          <w:tcPr>
            <w:tcW w:w="709" w:type="dxa"/>
            <w:tcBorders>
              <w:top w:val="single" w:sz="4" w:space="0" w:color="000000"/>
              <w:left w:val="single" w:sz="4" w:space="0" w:color="000000"/>
              <w:bottom w:val="single" w:sz="4" w:space="0" w:color="000000"/>
              <w:right w:val="single" w:sz="4" w:space="0" w:color="000000"/>
            </w:tcBorders>
          </w:tcPr>
          <w:p w14:paraId="1FD6A4A2" w14:textId="56A9DD63" w:rsidR="00E302EB" w:rsidRPr="00342E56" w:rsidRDefault="006419AA" w:rsidP="00C31682">
            <w:pPr>
              <w:pStyle w:val="Frspaiere"/>
              <w:spacing w:line="276" w:lineRule="auto"/>
              <w:jc w:val="center"/>
              <w:rPr>
                <w:rFonts w:asciiTheme="majorBidi" w:hAnsiTheme="majorBidi" w:cstheme="majorBidi"/>
                <w:b/>
                <w:bCs/>
                <w:sz w:val="24"/>
                <w:szCs w:val="24"/>
                <w:lang w:val="ro-RO"/>
              </w:rPr>
            </w:pPr>
            <w:r w:rsidRPr="00342E56">
              <w:rPr>
                <w:rFonts w:asciiTheme="majorBidi" w:hAnsiTheme="majorBidi" w:cstheme="majorBidi"/>
                <w:b/>
                <w:bCs/>
                <w:sz w:val="24"/>
                <w:szCs w:val="24"/>
                <w:lang w:val="ro-RO"/>
              </w:rPr>
              <w:t>10</w:t>
            </w:r>
          </w:p>
        </w:tc>
      </w:tr>
      <w:tr w:rsidR="00E302EB" w:rsidRPr="00342E56" w14:paraId="2E13281C" w14:textId="77777777" w:rsidTr="00E302EB">
        <w:tc>
          <w:tcPr>
            <w:tcW w:w="8784" w:type="dxa"/>
            <w:gridSpan w:val="6"/>
            <w:tcBorders>
              <w:top w:val="single" w:sz="4" w:space="0" w:color="000000"/>
              <w:left w:val="single" w:sz="4" w:space="0" w:color="000000"/>
              <w:bottom w:val="single" w:sz="4" w:space="0" w:color="000000"/>
              <w:right w:val="single" w:sz="4" w:space="0" w:color="000000"/>
            </w:tcBorders>
          </w:tcPr>
          <w:p w14:paraId="4783FB15" w14:textId="77777777" w:rsidR="00E302EB" w:rsidRPr="00342E56" w:rsidRDefault="00E302EB" w:rsidP="00C31682">
            <w:pPr>
              <w:pStyle w:val="Frspaiere"/>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 xml:space="preserve">Tutoriat </w:t>
            </w:r>
          </w:p>
        </w:tc>
        <w:tc>
          <w:tcPr>
            <w:tcW w:w="709" w:type="dxa"/>
            <w:tcBorders>
              <w:top w:val="single" w:sz="4" w:space="0" w:color="000000"/>
              <w:left w:val="single" w:sz="4" w:space="0" w:color="000000"/>
              <w:bottom w:val="single" w:sz="4" w:space="0" w:color="000000"/>
              <w:right w:val="single" w:sz="4" w:space="0" w:color="000000"/>
            </w:tcBorders>
          </w:tcPr>
          <w:p w14:paraId="2D443E34" w14:textId="577FCDBF" w:rsidR="00E302EB" w:rsidRPr="00342E56" w:rsidRDefault="006419AA" w:rsidP="00C31682">
            <w:pPr>
              <w:pStyle w:val="Frspaiere"/>
              <w:spacing w:line="276" w:lineRule="auto"/>
              <w:jc w:val="center"/>
              <w:rPr>
                <w:rFonts w:asciiTheme="majorBidi" w:hAnsiTheme="majorBidi" w:cstheme="majorBidi"/>
                <w:b/>
                <w:bCs/>
                <w:sz w:val="24"/>
                <w:szCs w:val="24"/>
                <w:lang w:val="ro-RO"/>
              </w:rPr>
            </w:pPr>
            <w:r w:rsidRPr="00342E56">
              <w:rPr>
                <w:rFonts w:asciiTheme="majorBidi" w:hAnsiTheme="majorBidi" w:cstheme="majorBidi"/>
                <w:b/>
                <w:bCs/>
                <w:sz w:val="24"/>
                <w:szCs w:val="24"/>
                <w:lang w:val="ro-RO"/>
              </w:rPr>
              <w:t>6</w:t>
            </w:r>
          </w:p>
        </w:tc>
      </w:tr>
      <w:tr w:rsidR="00E302EB" w:rsidRPr="00342E56" w14:paraId="3EA13228" w14:textId="77777777" w:rsidTr="00E302EB">
        <w:tc>
          <w:tcPr>
            <w:tcW w:w="8784" w:type="dxa"/>
            <w:gridSpan w:val="6"/>
            <w:tcBorders>
              <w:top w:val="single" w:sz="4" w:space="0" w:color="000000"/>
              <w:left w:val="single" w:sz="4" w:space="0" w:color="000000"/>
              <w:bottom w:val="single" w:sz="4" w:space="0" w:color="000000"/>
              <w:right w:val="single" w:sz="4" w:space="0" w:color="000000"/>
            </w:tcBorders>
          </w:tcPr>
          <w:p w14:paraId="2FF67E22" w14:textId="77777777" w:rsidR="00E302EB" w:rsidRPr="00342E56" w:rsidRDefault="00E302EB" w:rsidP="00C31682">
            <w:pPr>
              <w:pStyle w:val="Frspaiere"/>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 xml:space="preserve">Examinări </w:t>
            </w:r>
          </w:p>
        </w:tc>
        <w:tc>
          <w:tcPr>
            <w:tcW w:w="709" w:type="dxa"/>
            <w:tcBorders>
              <w:top w:val="single" w:sz="4" w:space="0" w:color="000000"/>
              <w:left w:val="single" w:sz="4" w:space="0" w:color="000000"/>
              <w:bottom w:val="single" w:sz="4" w:space="0" w:color="000000"/>
              <w:right w:val="single" w:sz="4" w:space="0" w:color="000000"/>
            </w:tcBorders>
          </w:tcPr>
          <w:p w14:paraId="1E51AE87" w14:textId="77777777" w:rsidR="00E302EB" w:rsidRPr="00342E56" w:rsidRDefault="00E302EB" w:rsidP="00C31682">
            <w:pPr>
              <w:pStyle w:val="Frspaiere"/>
              <w:spacing w:line="276" w:lineRule="auto"/>
              <w:jc w:val="center"/>
              <w:rPr>
                <w:rFonts w:asciiTheme="majorBidi" w:hAnsiTheme="majorBidi" w:cstheme="majorBidi"/>
                <w:b/>
                <w:bCs/>
                <w:sz w:val="24"/>
                <w:szCs w:val="24"/>
                <w:lang w:val="ro-RO"/>
              </w:rPr>
            </w:pPr>
            <w:r w:rsidRPr="00342E56">
              <w:rPr>
                <w:rFonts w:asciiTheme="majorBidi" w:hAnsiTheme="majorBidi" w:cstheme="majorBidi"/>
                <w:b/>
                <w:bCs/>
                <w:sz w:val="24"/>
                <w:szCs w:val="24"/>
                <w:lang w:val="ro-RO"/>
              </w:rPr>
              <w:t>2</w:t>
            </w:r>
          </w:p>
        </w:tc>
      </w:tr>
      <w:tr w:rsidR="00E302EB" w:rsidRPr="00342E56" w14:paraId="21BADF1A" w14:textId="77777777" w:rsidTr="00E302EB">
        <w:tc>
          <w:tcPr>
            <w:tcW w:w="8784" w:type="dxa"/>
            <w:gridSpan w:val="6"/>
            <w:tcBorders>
              <w:top w:val="single" w:sz="4" w:space="0" w:color="000000"/>
              <w:left w:val="single" w:sz="4" w:space="0" w:color="000000"/>
              <w:bottom w:val="single" w:sz="4" w:space="0" w:color="000000"/>
              <w:right w:val="single" w:sz="4" w:space="0" w:color="000000"/>
            </w:tcBorders>
          </w:tcPr>
          <w:p w14:paraId="490DFC73" w14:textId="77777777"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Alte activităţi……………………………………</w:t>
            </w:r>
          </w:p>
        </w:tc>
        <w:tc>
          <w:tcPr>
            <w:tcW w:w="709" w:type="dxa"/>
            <w:tcBorders>
              <w:top w:val="single" w:sz="4" w:space="0" w:color="000000"/>
              <w:left w:val="single" w:sz="4" w:space="0" w:color="000000"/>
              <w:bottom w:val="single" w:sz="4" w:space="0" w:color="000000"/>
              <w:right w:val="single" w:sz="4" w:space="0" w:color="000000"/>
            </w:tcBorders>
          </w:tcPr>
          <w:p w14:paraId="389AB267" w14:textId="77777777" w:rsidR="00E302EB" w:rsidRPr="00342E56" w:rsidRDefault="00E302EB" w:rsidP="00C31682">
            <w:pPr>
              <w:pStyle w:val="NoSpacing"/>
              <w:spacing w:line="276" w:lineRule="auto"/>
              <w:jc w:val="center"/>
              <w:rPr>
                <w:rFonts w:asciiTheme="majorBidi" w:hAnsiTheme="majorBidi" w:cstheme="majorBidi"/>
                <w:sz w:val="24"/>
                <w:szCs w:val="24"/>
                <w:lang w:val="ro-RO"/>
              </w:rPr>
            </w:pPr>
          </w:p>
        </w:tc>
      </w:tr>
      <w:tr w:rsidR="00E302EB" w:rsidRPr="00342E56" w14:paraId="2D154559" w14:textId="77777777" w:rsidTr="00E302EB">
        <w:trPr>
          <w:gridAfter w:val="4"/>
          <w:wAfter w:w="5387" w:type="dxa"/>
        </w:trPr>
        <w:tc>
          <w:tcPr>
            <w:tcW w:w="3397" w:type="dxa"/>
            <w:tcBorders>
              <w:top w:val="single" w:sz="4" w:space="0" w:color="000000"/>
              <w:left w:val="single" w:sz="4" w:space="0" w:color="000000"/>
              <w:bottom w:val="single" w:sz="4" w:space="0" w:color="000000"/>
              <w:right w:val="single" w:sz="4" w:space="0" w:color="000000"/>
            </w:tcBorders>
            <w:shd w:val="clear" w:color="auto" w:fill="C4BC96"/>
          </w:tcPr>
          <w:p w14:paraId="190DBF71" w14:textId="77777777" w:rsidR="00E302EB" w:rsidRPr="00342E56" w:rsidRDefault="00E302EB" w:rsidP="00C31682">
            <w:pPr>
              <w:pStyle w:val="NoSpacing"/>
              <w:spacing w:line="276" w:lineRule="auto"/>
              <w:rPr>
                <w:rFonts w:asciiTheme="majorBidi" w:hAnsiTheme="majorBidi" w:cstheme="majorBidi"/>
                <w:b/>
                <w:bCs/>
                <w:sz w:val="24"/>
                <w:szCs w:val="24"/>
                <w:lang w:val="ro-RO"/>
              </w:rPr>
            </w:pPr>
            <w:r w:rsidRPr="00342E56">
              <w:rPr>
                <w:rFonts w:asciiTheme="majorBidi" w:hAnsiTheme="majorBidi" w:cstheme="majorBidi"/>
                <w:b/>
                <w:bCs/>
                <w:sz w:val="24"/>
                <w:szCs w:val="24"/>
                <w:lang w:val="ro-RO"/>
              </w:rPr>
              <w:t>3.7 Total ore studiu individual</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C4BC96"/>
          </w:tcPr>
          <w:p w14:paraId="3F76011B" w14:textId="771F5EE6" w:rsidR="00E302EB" w:rsidRPr="00342E56" w:rsidRDefault="00431467" w:rsidP="00C31682">
            <w:pPr>
              <w:pStyle w:val="NoSpacing"/>
              <w:spacing w:line="276" w:lineRule="auto"/>
              <w:rPr>
                <w:rFonts w:asciiTheme="majorBidi" w:hAnsiTheme="majorBidi" w:cstheme="majorBidi"/>
                <w:b/>
                <w:bCs/>
                <w:sz w:val="24"/>
                <w:szCs w:val="24"/>
                <w:lang w:val="ro-RO"/>
              </w:rPr>
            </w:pPr>
            <w:r w:rsidRPr="00342E56">
              <w:rPr>
                <w:rFonts w:asciiTheme="majorBidi" w:hAnsiTheme="majorBidi" w:cstheme="majorBidi"/>
                <w:b/>
                <w:bCs/>
                <w:sz w:val="24"/>
                <w:szCs w:val="24"/>
                <w:lang w:val="ro-RO"/>
              </w:rPr>
              <w:t>32</w:t>
            </w:r>
          </w:p>
        </w:tc>
      </w:tr>
      <w:tr w:rsidR="00E302EB" w:rsidRPr="00342E56" w14:paraId="01368025" w14:textId="77777777" w:rsidTr="00E302EB">
        <w:trPr>
          <w:gridAfter w:val="4"/>
          <w:wAfter w:w="5387" w:type="dxa"/>
        </w:trPr>
        <w:tc>
          <w:tcPr>
            <w:tcW w:w="3397" w:type="dxa"/>
            <w:tcBorders>
              <w:top w:val="single" w:sz="4" w:space="0" w:color="000000"/>
              <w:left w:val="single" w:sz="4" w:space="0" w:color="000000"/>
              <w:bottom w:val="single" w:sz="4" w:space="0" w:color="000000"/>
              <w:right w:val="single" w:sz="4" w:space="0" w:color="000000"/>
            </w:tcBorders>
            <w:shd w:val="clear" w:color="auto" w:fill="C4BC96"/>
          </w:tcPr>
          <w:p w14:paraId="24122753" w14:textId="77777777" w:rsidR="00E302EB" w:rsidRPr="00342E56" w:rsidRDefault="00E302EB" w:rsidP="00C31682">
            <w:pPr>
              <w:pStyle w:val="NoSpacing"/>
              <w:spacing w:line="276" w:lineRule="auto"/>
              <w:rPr>
                <w:rFonts w:asciiTheme="majorBidi" w:hAnsiTheme="majorBidi" w:cstheme="majorBidi"/>
                <w:b/>
                <w:bCs/>
                <w:sz w:val="24"/>
                <w:szCs w:val="24"/>
                <w:lang w:val="ro-RO"/>
              </w:rPr>
            </w:pPr>
            <w:r w:rsidRPr="00342E56">
              <w:rPr>
                <w:rFonts w:asciiTheme="majorBidi" w:hAnsiTheme="majorBidi" w:cstheme="majorBidi"/>
                <w:b/>
                <w:bCs/>
                <w:sz w:val="24"/>
                <w:szCs w:val="24"/>
                <w:lang w:val="ro-RO"/>
              </w:rPr>
              <w:t>3.8 Total ore pe semestru</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C4BC96"/>
          </w:tcPr>
          <w:p w14:paraId="677B5346" w14:textId="554D58EF" w:rsidR="00E302EB" w:rsidRPr="00342E56" w:rsidRDefault="006419AA" w:rsidP="00C31682">
            <w:pPr>
              <w:pStyle w:val="NoSpacing"/>
              <w:spacing w:line="276" w:lineRule="auto"/>
              <w:rPr>
                <w:rFonts w:asciiTheme="majorBidi" w:hAnsiTheme="majorBidi" w:cstheme="majorBidi"/>
                <w:b/>
                <w:bCs/>
                <w:sz w:val="24"/>
                <w:szCs w:val="24"/>
                <w:lang w:val="ro-RO"/>
              </w:rPr>
            </w:pPr>
            <w:r w:rsidRPr="00342E56">
              <w:rPr>
                <w:rFonts w:asciiTheme="majorBidi" w:hAnsiTheme="majorBidi" w:cstheme="majorBidi"/>
                <w:b/>
                <w:bCs/>
                <w:sz w:val="24"/>
                <w:szCs w:val="24"/>
                <w:lang w:val="ro-RO"/>
              </w:rPr>
              <w:t>8</w:t>
            </w:r>
            <w:r w:rsidR="00431467" w:rsidRPr="00342E56">
              <w:rPr>
                <w:rFonts w:asciiTheme="majorBidi" w:hAnsiTheme="majorBidi" w:cstheme="majorBidi"/>
                <w:b/>
                <w:bCs/>
                <w:sz w:val="24"/>
                <w:szCs w:val="24"/>
                <w:lang w:val="ro-RO"/>
              </w:rPr>
              <w:t>8</w:t>
            </w:r>
          </w:p>
        </w:tc>
      </w:tr>
      <w:tr w:rsidR="00E302EB" w:rsidRPr="00342E56" w14:paraId="10367B86" w14:textId="77777777" w:rsidTr="00E302EB">
        <w:trPr>
          <w:gridAfter w:val="4"/>
          <w:wAfter w:w="5387" w:type="dxa"/>
        </w:trPr>
        <w:tc>
          <w:tcPr>
            <w:tcW w:w="3397" w:type="dxa"/>
            <w:tcBorders>
              <w:top w:val="single" w:sz="4" w:space="0" w:color="000000"/>
              <w:left w:val="single" w:sz="4" w:space="0" w:color="000000"/>
              <w:bottom w:val="single" w:sz="4" w:space="0" w:color="000000"/>
              <w:right w:val="single" w:sz="4" w:space="0" w:color="000000"/>
            </w:tcBorders>
            <w:shd w:val="clear" w:color="auto" w:fill="C4BC96"/>
          </w:tcPr>
          <w:p w14:paraId="22DECB82" w14:textId="77777777" w:rsidR="00E302EB" w:rsidRPr="00342E56" w:rsidRDefault="00E302EB" w:rsidP="00C31682">
            <w:pPr>
              <w:pStyle w:val="NoSpacing"/>
              <w:spacing w:line="276" w:lineRule="auto"/>
              <w:rPr>
                <w:rFonts w:asciiTheme="majorBidi" w:hAnsiTheme="majorBidi" w:cstheme="majorBidi"/>
                <w:b/>
                <w:bCs/>
                <w:sz w:val="24"/>
                <w:szCs w:val="24"/>
                <w:lang w:val="ro-RO"/>
              </w:rPr>
            </w:pPr>
            <w:r w:rsidRPr="00342E56">
              <w:rPr>
                <w:rFonts w:asciiTheme="majorBidi" w:hAnsiTheme="majorBidi" w:cstheme="majorBidi"/>
                <w:b/>
                <w:bCs/>
                <w:sz w:val="24"/>
                <w:szCs w:val="24"/>
                <w:lang w:val="ro-RO"/>
              </w:rPr>
              <w:t>3.9 Numărul de credite</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C4BC96"/>
          </w:tcPr>
          <w:p w14:paraId="5831F951" w14:textId="260BFBDC" w:rsidR="00E302EB" w:rsidRPr="00342E56" w:rsidRDefault="006419AA" w:rsidP="00C31682">
            <w:pPr>
              <w:pStyle w:val="NoSpacing"/>
              <w:spacing w:line="276" w:lineRule="auto"/>
              <w:rPr>
                <w:rFonts w:asciiTheme="majorBidi" w:hAnsiTheme="majorBidi" w:cstheme="majorBidi"/>
                <w:b/>
                <w:bCs/>
                <w:sz w:val="24"/>
                <w:szCs w:val="24"/>
                <w:lang w:val="ro-RO"/>
              </w:rPr>
            </w:pPr>
            <w:r w:rsidRPr="00342E56">
              <w:rPr>
                <w:rFonts w:asciiTheme="majorBidi" w:hAnsiTheme="majorBidi" w:cstheme="majorBidi"/>
                <w:b/>
                <w:bCs/>
                <w:sz w:val="24"/>
                <w:szCs w:val="24"/>
                <w:lang w:val="ro-RO"/>
              </w:rPr>
              <w:t>3</w:t>
            </w:r>
          </w:p>
        </w:tc>
      </w:tr>
    </w:tbl>
    <w:p w14:paraId="152D6C72" w14:textId="77777777" w:rsidR="00E302EB" w:rsidRPr="00342E56" w:rsidRDefault="00E302EB" w:rsidP="00E302EB">
      <w:pPr>
        <w:spacing w:line="276" w:lineRule="auto"/>
        <w:rPr>
          <w:rFonts w:asciiTheme="majorBidi" w:hAnsiTheme="majorBidi" w:cstheme="majorBidi"/>
        </w:rPr>
      </w:pPr>
    </w:p>
    <w:p w14:paraId="5898911A" w14:textId="77777777" w:rsidR="00E302EB" w:rsidRPr="00342E56" w:rsidRDefault="00E302EB" w:rsidP="00E302EB">
      <w:pPr>
        <w:spacing w:line="276" w:lineRule="auto"/>
        <w:rPr>
          <w:rFonts w:asciiTheme="majorBidi" w:hAnsiTheme="majorBidi" w:cstheme="majorBidi"/>
        </w:rPr>
      </w:pPr>
    </w:p>
    <w:p w14:paraId="0AA5FDB3" w14:textId="77777777" w:rsidR="00E302EB" w:rsidRPr="00342E56" w:rsidRDefault="00E302EB" w:rsidP="00FA2CC4">
      <w:pPr>
        <w:pStyle w:val="ListParagraph"/>
        <w:numPr>
          <w:ilvl w:val="0"/>
          <w:numId w:val="2"/>
        </w:numPr>
        <w:spacing w:line="276" w:lineRule="auto"/>
        <w:ind w:left="714" w:hanging="357"/>
        <w:contextualSpacing w:val="0"/>
        <w:rPr>
          <w:rFonts w:asciiTheme="majorBidi" w:hAnsiTheme="majorBidi" w:cstheme="majorBidi"/>
          <w:b/>
          <w:bCs/>
        </w:rPr>
      </w:pPr>
      <w:r w:rsidRPr="00342E56">
        <w:rPr>
          <w:rFonts w:asciiTheme="majorBidi" w:hAnsiTheme="majorBidi" w:cstheme="majorBidi"/>
          <w:b/>
          <w:bCs/>
        </w:rPr>
        <w:t>Precondiţii (acolo unde este cazul)</w:t>
      </w:r>
    </w:p>
    <w:p w14:paraId="1D027CEB" w14:textId="77777777" w:rsidR="00E302EB" w:rsidRPr="00342E56" w:rsidRDefault="00E302EB" w:rsidP="00E302EB">
      <w:pPr>
        <w:pStyle w:val="ListParagraph"/>
        <w:spacing w:line="276" w:lineRule="auto"/>
        <w:ind w:left="714"/>
        <w:rPr>
          <w:rFonts w:asciiTheme="majorBidi" w:hAnsiTheme="majorBidi" w:cstheme="majorBidi"/>
          <w:b/>
          <w:bCs/>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85"/>
        <w:gridCol w:w="7508"/>
      </w:tblGrid>
      <w:tr w:rsidR="00E302EB" w:rsidRPr="00342E56" w14:paraId="1005456B" w14:textId="77777777" w:rsidTr="00E302EB">
        <w:tc>
          <w:tcPr>
            <w:tcW w:w="1985" w:type="dxa"/>
            <w:tcBorders>
              <w:top w:val="single" w:sz="4" w:space="0" w:color="000000"/>
              <w:left w:val="single" w:sz="4" w:space="0" w:color="000000"/>
              <w:bottom w:val="single" w:sz="4" w:space="0" w:color="000000"/>
              <w:right w:val="single" w:sz="4" w:space="0" w:color="000000"/>
            </w:tcBorders>
          </w:tcPr>
          <w:p w14:paraId="037F0264" w14:textId="77777777"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5.1 de curriculum</w:t>
            </w:r>
          </w:p>
        </w:tc>
        <w:tc>
          <w:tcPr>
            <w:tcW w:w="7508" w:type="dxa"/>
            <w:tcBorders>
              <w:top w:val="single" w:sz="4" w:space="0" w:color="000000"/>
              <w:left w:val="single" w:sz="4" w:space="0" w:color="000000"/>
              <w:bottom w:val="single" w:sz="4" w:space="0" w:color="000000"/>
              <w:right w:val="single" w:sz="4" w:space="0" w:color="000000"/>
            </w:tcBorders>
          </w:tcPr>
          <w:p w14:paraId="3A8B6097" w14:textId="501BF89B" w:rsidR="00E302EB" w:rsidRPr="00342E56" w:rsidRDefault="004272C8" w:rsidP="00C31682">
            <w:pPr>
              <w:pStyle w:val="NoSpacing"/>
              <w:spacing w:line="276" w:lineRule="auto"/>
              <w:rPr>
                <w:rFonts w:asciiTheme="majorBidi" w:hAnsiTheme="majorBidi" w:cstheme="majorBidi"/>
                <w:sz w:val="24"/>
                <w:szCs w:val="24"/>
                <w:lang w:val="ro-RO"/>
              </w:rPr>
            </w:pPr>
            <w:r w:rsidRPr="00342E56">
              <w:rPr>
                <w:rFonts w:asciiTheme="majorBidi" w:eastAsiaTheme="minorHAnsi" w:hAnsiTheme="majorBidi" w:cstheme="majorBidi"/>
                <w:color w:val="000000"/>
                <w:sz w:val="24"/>
                <w:szCs w:val="24"/>
                <w:lang w:val="ro-RO" w:eastAsia="ro-RO"/>
              </w:rPr>
              <w:t>Teoria și metodologia instruirii; Teoria și metodologia evaluării; Didactica matematicii în învățământul primar; Educație plastică și didactica educației plastice (învățământ preșcolar și primar); Didactica  limbii și literaturii române-învățământ primar; Muzică  și didactica educației muzicale</w:t>
            </w:r>
          </w:p>
        </w:tc>
      </w:tr>
      <w:tr w:rsidR="00E302EB" w:rsidRPr="00342E56" w14:paraId="4530177E" w14:textId="77777777" w:rsidTr="00E302EB">
        <w:tc>
          <w:tcPr>
            <w:tcW w:w="1985" w:type="dxa"/>
            <w:tcBorders>
              <w:top w:val="single" w:sz="4" w:space="0" w:color="000000"/>
              <w:left w:val="single" w:sz="4" w:space="0" w:color="000000"/>
              <w:bottom w:val="single" w:sz="4" w:space="0" w:color="000000"/>
              <w:right w:val="single" w:sz="4" w:space="0" w:color="000000"/>
            </w:tcBorders>
          </w:tcPr>
          <w:p w14:paraId="3544D511" w14:textId="77777777" w:rsidR="00E302EB" w:rsidRPr="00342E56" w:rsidRDefault="00E302EB" w:rsidP="00FA2CC4">
            <w:pPr>
              <w:pStyle w:val="NoSpacing"/>
              <w:numPr>
                <w:ilvl w:val="1"/>
                <w:numId w:val="4"/>
              </w:numPr>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de competenţe</w:t>
            </w:r>
          </w:p>
        </w:tc>
        <w:tc>
          <w:tcPr>
            <w:tcW w:w="7508" w:type="dxa"/>
            <w:tcBorders>
              <w:top w:val="single" w:sz="4" w:space="0" w:color="000000"/>
              <w:left w:val="single" w:sz="4" w:space="0" w:color="000000"/>
              <w:bottom w:val="single" w:sz="4" w:space="0" w:color="000000"/>
              <w:right w:val="single" w:sz="4" w:space="0" w:color="000000"/>
            </w:tcBorders>
          </w:tcPr>
          <w:p w14:paraId="2CAEB3AF" w14:textId="24348FAD" w:rsidR="00E302EB" w:rsidRPr="00342E56" w:rsidRDefault="00F75986" w:rsidP="00C3168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Theme="majorBidi" w:eastAsiaTheme="minorHAnsi" w:hAnsiTheme="majorBidi" w:cstheme="majorBidi"/>
                <w:color w:val="000000"/>
              </w:rPr>
            </w:pPr>
            <w:r w:rsidRPr="00342E56">
              <w:rPr>
                <w:rFonts w:asciiTheme="majorBidi" w:hAnsiTheme="majorBidi" w:cstheme="majorBidi"/>
                <w:color w:val="000000"/>
              </w:rPr>
              <w:t xml:space="preserve">Competențe personale, sociale și de a învăța să înveți; </w:t>
            </w:r>
            <w:r w:rsidRPr="00342E56">
              <w:rPr>
                <w:rFonts w:asciiTheme="majorBidi" w:eastAsia="+mn-ea" w:hAnsiTheme="majorBidi" w:cstheme="majorBidi"/>
                <w:color w:val="000000"/>
              </w:rPr>
              <w:t>Organizare</w:t>
            </w:r>
            <w:r w:rsidRPr="00342E56">
              <w:rPr>
                <w:rFonts w:asciiTheme="majorBidi" w:eastAsiaTheme="minorHAnsi" w:hAnsiTheme="majorBidi" w:cstheme="majorBidi"/>
                <w:color w:val="000000"/>
              </w:rPr>
              <w:t xml:space="preserve"> ; </w:t>
            </w:r>
            <w:r w:rsidRPr="00342E56">
              <w:rPr>
                <w:rFonts w:asciiTheme="majorBidi" w:eastAsia="+mn-ea" w:hAnsiTheme="majorBidi" w:cstheme="majorBidi"/>
                <w:color w:val="000000"/>
              </w:rPr>
              <w:t xml:space="preserve">Lucru în echipă și colaborare; Integritate și auto-respect; </w:t>
            </w:r>
            <w:r w:rsidR="00E302EB" w:rsidRPr="00342E56">
              <w:rPr>
                <w:rFonts w:asciiTheme="majorBidi" w:eastAsiaTheme="minorHAnsi" w:hAnsiTheme="majorBidi" w:cstheme="majorBidi"/>
                <w:color w:val="000000"/>
              </w:rPr>
              <w:t>Competențe de operare pe calculator (Microsoft Office, Google</w:t>
            </w:r>
            <w:r w:rsidR="004272C8" w:rsidRPr="00342E56">
              <w:rPr>
                <w:rFonts w:asciiTheme="majorBidi" w:eastAsiaTheme="minorHAnsi" w:hAnsiTheme="majorBidi" w:cstheme="majorBidi"/>
                <w:color w:val="000000"/>
              </w:rPr>
              <w:t xml:space="preserve"> </w:t>
            </w:r>
            <w:r w:rsidR="00E302EB" w:rsidRPr="00342E56">
              <w:rPr>
                <w:rFonts w:asciiTheme="majorBidi" w:eastAsiaTheme="minorHAnsi" w:hAnsiTheme="majorBidi" w:cstheme="majorBidi"/>
                <w:color w:val="000000"/>
              </w:rPr>
              <w:t>Workspace)</w:t>
            </w:r>
          </w:p>
        </w:tc>
      </w:tr>
    </w:tbl>
    <w:p w14:paraId="26756A5E" w14:textId="77777777" w:rsidR="00E302EB" w:rsidRPr="00342E56" w:rsidRDefault="00E302EB" w:rsidP="00E302EB">
      <w:pPr>
        <w:pStyle w:val="ListParagraph"/>
        <w:spacing w:line="276" w:lineRule="auto"/>
        <w:ind w:left="0"/>
        <w:rPr>
          <w:rFonts w:asciiTheme="majorBidi" w:hAnsiTheme="majorBidi" w:cstheme="majorBidi"/>
        </w:rPr>
      </w:pPr>
    </w:p>
    <w:p w14:paraId="017E57C4" w14:textId="77777777" w:rsidR="00E302EB" w:rsidRPr="00342E56" w:rsidRDefault="00E302EB" w:rsidP="00FA2CC4">
      <w:pPr>
        <w:pStyle w:val="ListParagraph"/>
        <w:numPr>
          <w:ilvl w:val="0"/>
          <w:numId w:val="2"/>
        </w:numPr>
        <w:spacing w:line="276" w:lineRule="auto"/>
        <w:ind w:left="714" w:hanging="357"/>
        <w:contextualSpacing w:val="0"/>
        <w:rPr>
          <w:rFonts w:asciiTheme="majorBidi" w:hAnsiTheme="majorBidi" w:cstheme="majorBidi"/>
          <w:b/>
          <w:bCs/>
        </w:rPr>
      </w:pPr>
      <w:r w:rsidRPr="00342E56">
        <w:rPr>
          <w:rFonts w:asciiTheme="majorBidi" w:hAnsiTheme="majorBidi" w:cstheme="majorBidi"/>
          <w:b/>
          <w:bCs/>
        </w:rPr>
        <w:t>Condiţii (acolo unde este cazul)</w:t>
      </w:r>
    </w:p>
    <w:p w14:paraId="66F9B5D8" w14:textId="77777777" w:rsidR="00E302EB" w:rsidRPr="00342E56" w:rsidRDefault="00E302EB" w:rsidP="00E302EB">
      <w:pPr>
        <w:pStyle w:val="ListParagraph"/>
        <w:spacing w:line="276" w:lineRule="auto"/>
        <w:ind w:left="714"/>
        <w:rPr>
          <w:rFonts w:asciiTheme="majorBidi" w:hAnsiTheme="majorBidi" w:cstheme="majorBidi"/>
          <w:b/>
          <w:bCs/>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81"/>
        <w:gridCol w:w="5812"/>
      </w:tblGrid>
      <w:tr w:rsidR="00E302EB" w:rsidRPr="00342E56" w14:paraId="3E5D183F" w14:textId="77777777" w:rsidTr="00E302EB">
        <w:tc>
          <w:tcPr>
            <w:tcW w:w="3681" w:type="dxa"/>
            <w:tcBorders>
              <w:top w:val="single" w:sz="4" w:space="0" w:color="000000"/>
              <w:left w:val="single" w:sz="4" w:space="0" w:color="000000"/>
              <w:bottom w:val="single" w:sz="4" w:space="0" w:color="000000"/>
              <w:right w:val="single" w:sz="4" w:space="0" w:color="000000"/>
            </w:tcBorders>
          </w:tcPr>
          <w:p w14:paraId="14C20FCA" w14:textId="77777777"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6.1 de desfăşurare a cursului introductiv şi a colocviului</w:t>
            </w:r>
          </w:p>
        </w:tc>
        <w:tc>
          <w:tcPr>
            <w:tcW w:w="5812" w:type="dxa"/>
            <w:tcBorders>
              <w:top w:val="single" w:sz="4" w:space="0" w:color="000000"/>
              <w:left w:val="single" w:sz="4" w:space="0" w:color="000000"/>
              <w:bottom w:val="single" w:sz="4" w:space="0" w:color="000000"/>
              <w:right w:val="single" w:sz="4" w:space="0" w:color="000000"/>
            </w:tcBorders>
          </w:tcPr>
          <w:p w14:paraId="73E48209" w14:textId="77777777" w:rsidR="00E302EB" w:rsidRPr="00342E56" w:rsidRDefault="00E302EB" w:rsidP="00FA2CC4">
            <w:pPr>
              <w:pStyle w:val="ListParagraph"/>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454"/>
              <w:contextualSpacing w:val="0"/>
              <w:jc w:val="both"/>
              <w:rPr>
                <w:rFonts w:asciiTheme="majorBidi" w:eastAsiaTheme="minorHAnsi" w:hAnsiTheme="majorBidi" w:cstheme="majorBidi"/>
                <w:color w:val="000000"/>
              </w:rPr>
            </w:pPr>
            <w:r w:rsidRPr="00342E56">
              <w:rPr>
                <w:rFonts w:asciiTheme="majorBidi" w:eastAsiaTheme="minorHAnsi" w:hAnsiTheme="majorBidi" w:cstheme="majorBidi"/>
                <w:color w:val="000000"/>
              </w:rPr>
              <w:t>Condiţii de învăţare activă şi interactivă, activităţi didactice desfăşurate în spirit activizant, euristic, problematizant;</w:t>
            </w:r>
          </w:p>
          <w:p w14:paraId="205D8251" w14:textId="77777777" w:rsidR="00E302EB" w:rsidRPr="00342E56" w:rsidRDefault="00E302EB" w:rsidP="00FA2CC4">
            <w:pPr>
              <w:pStyle w:val="ListParagraph"/>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454"/>
              <w:contextualSpacing w:val="0"/>
              <w:jc w:val="both"/>
              <w:rPr>
                <w:rFonts w:asciiTheme="majorBidi" w:eastAsiaTheme="minorHAnsi" w:hAnsiTheme="majorBidi" w:cstheme="majorBidi"/>
                <w:color w:val="000000"/>
              </w:rPr>
            </w:pPr>
            <w:r w:rsidRPr="00342E56">
              <w:rPr>
                <w:rFonts w:asciiTheme="majorBidi" w:eastAsiaTheme="minorHAnsi" w:hAnsiTheme="majorBidi" w:cstheme="majorBidi"/>
                <w:color w:val="000000"/>
              </w:rPr>
              <w:t>Mijloacele didactice necesare pregătite și în stare de funcționare</w:t>
            </w:r>
          </w:p>
        </w:tc>
      </w:tr>
      <w:tr w:rsidR="00E302EB" w:rsidRPr="00342E56" w14:paraId="5A99EDF1" w14:textId="77777777" w:rsidTr="00E302EB">
        <w:tc>
          <w:tcPr>
            <w:tcW w:w="3681" w:type="dxa"/>
            <w:tcBorders>
              <w:top w:val="single" w:sz="4" w:space="0" w:color="000000"/>
              <w:left w:val="single" w:sz="4" w:space="0" w:color="000000"/>
              <w:bottom w:val="single" w:sz="4" w:space="0" w:color="000000"/>
              <w:right w:val="single" w:sz="4" w:space="0" w:color="000000"/>
            </w:tcBorders>
          </w:tcPr>
          <w:p w14:paraId="1477F2EB" w14:textId="77777777"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6.2 de desfăşurare a seminarului/laboratorului</w:t>
            </w:r>
          </w:p>
        </w:tc>
        <w:tc>
          <w:tcPr>
            <w:tcW w:w="5812" w:type="dxa"/>
            <w:tcBorders>
              <w:top w:val="single" w:sz="4" w:space="0" w:color="000000"/>
              <w:left w:val="single" w:sz="4" w:space="0" w:color="000000"/>
              <w:bottom w:val="single" w:sz="4" w:space="0" w:color="000000"/>
              <w:right w:val="single" w:sz="4" w:space="0" w:color="000000"/>
            </w:tcBorders>
          </w:tcPr>
          <w:p w14:paraId="58AEE687" w14:textId="77777777" w:rsidR="00E302EB" w:rsidRPr="00342E56" w:rsidRDefault="00E302EB" w:rsidP="00FA2CC4">
            <w:pPr>
              <w:pStyle w:val="ListParagraph"/>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454"/>
              <w:contextualSpacing w:val="0"/>
              <w:jc w:val="both"/>
              <w:rPr>
                <w:rFonts w:asciiTheme="majorBidi" w:eastAsiaTheme="minorHAnsi" w:hAnsiTheme="majorBidi" w:cstheme="majorBidi"/>
                <w:color w:val="000000"/>
              </w:rPr>
            </w:pPr>
            <w:r w:rsidRPr="00342E56">
              <w:rPr>
                <w:rFonts w:asciiTheme="majorBidi" w:eastAsiaTheme="minorHAnsi" w:hAnsiTheme="majorBidi" w:cstheme="majorBidi"/>
                <w:color w:val="000000"/>
              </w:rPr>
              <w:t>Condiţii de învăţare practic-aplicativă, inteligibilă, în spirit activizant, euristic, problematizant</w:t>
            </w:r>
          </w:p>
          <w:p w14:paraId="4D15DBB1" w14:textId="6414FAF3" w:rsidR="00E302EB" w:rsidRPr="00342E56" w:rsidRDefault="00E302EB" w:rsidP="00FA2CC4">
            <w:pPr>
              <w:pStyle w:val="ListParagraph"/>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454"/>
              <w:contextualSpacing w:val="0"/>
              <w:jc w:val="both"/>
              <w:rPr>
                <w:rFonts w:asciiTheme="majorBidi" w:eastAsiaTheme="minorHAnsi" w:hAnsiTheme="majorBidi" w:cstheme="majorBidi"/>
                <w:color w:val="000000"/>
              </w:rPr>
            </w:pPr>
            <w:r w:rsidRPr="00342E56">
              <w:rPr>
                <w:rFonts w:asciiTheme="majorBidi" w:eastAsiaTheme="minorHAnsi" w:hAnsiTheme="majorBidi" w:cstheme="majorBidi"/>
                <w:color w:val="000000"/>
              </w:rPr>
              <w:t xml:space="preserve">Unitățile de învățământ preuniversitar </w:t>
            </w:r>
            <w:r w:rsidRPr="00342E56">
              <w:rPr>
                <w:rFonts w:asciiTheme="majorBidi" w:hAnsiTheme="majorBidi" w:cstheme="majorBidi"/>
              </w:rPr>
              <w:t xml:space="preserve">cu care Universitatea de Vest din Timișoara încheie acorduri de parteneriat (baze de practică pedagogică aflate în </w:t>
            </w:r>
            <w:r w:rsidRPr="00342E56">
              <w:rPr>
                <w:rFonts w:asciiTheme="majorBidi" w:hAnsiTheme="majorBidi" w:cstheme="majorBidi"/>
              </w:rPr>
              <w:lastRenderedPageBreak/>
              <w:t xml:space="preserve">evidențele Inspectoratului Școlar Județean Timiș) și </w:t>
            </w:r>
            <w:r w:rsidRPr="00342E56">
              <w:rPr>
                <w:rFonts w:asciiTheme="majorBidi" w:eastAsiaTheme="minorHAnsi" w:hAnsiTheme="majorBidi" w:cstheme="majorBidi"/>
                <w:color w:val="000000"/>
              </w:rPr>
              <w:t>în care se realizează activitățile de îndrumare practică</w:t>
            </w:r>
            <w:r w:rsidR="00F75986" w:rsidRPr="00342E56">
              <w:rPr>
                <w:rFonts w:asciiTheme="majorBidi" w:eastAsiaTheme="minorHAnsi" w:hAnsiTheme="majorBidi" w:cstheme="majorBidi"/>
                <w:color w:val="000000"/>
              </w:rPr>
              <w:t>.</w:t>
            </w:r>
            <w:r w:rsidRPr="00342E56">
              <w:rPr>
                <w:rFonts w:asciiTheme="majorBidi" w:hAnsiTheme="majorBidi" w:cstheme="majorBidi"/>
              </w:rPr>
              <w:t xml:space="preserve"> </w:t>
            </w:r>
          </w:p>
        </w:tc>
      </w:tr>
    </w:tbl>
    <w:p w14:paraId="5E4A0BD1" w14:textId="77777777" w:rsidR="00E302EB" w:rsidRPr="00342E56" w:rsidRDefault="00E302EB" w:rsidP="00E302EB">
      <w:pPr>
        <w:pStyle w:val="ListParagraph"/>
        <w:spacing w:line="276" w:lineRule="auto"/>
        <w:ind w:left="0"/>
        <w:rPr>
          <w:rFonts w:asciiTheme="majorBidi" w:hAnsiTheme="majorBidi" w:cstheme="majorBidi"/>
        </w:rPr>
      </w:pPr>
    </w:p>
    <w:p w14:paraId="59B445E3" w14:textId="77777777" w:rsidR="00E302EB" w:rsidRPr="00342E56" w:rsidRDefault="00E302EB" w:rsidP="00FA2CC4">
      <w:pPr>
        <w:pStyle w:val="ListParagraph"/>
        <w:numPr>
          <w:ilvl w:val="0"/>
          <w:numId w:val="2"/>
        </w:numPr>
        <w:spacing w:line="276" w:lineRule="auto"/>
        <w:ind w:left="714" w:hanging="357"/>
        <w:contextualSpacing w:val="0"/>
        <w:rPr>
          <w:rFonts w:asciiTheme="majorBidi" w:hAnsiTheme="majorBidi" w:cstheme="majorBidi"/>
          <w:b/>
          <w:bCs/>
        </w:rPr>
      </w:pPr>
      <w:r w:rsidRPr="00342E56">
        <w:rPr>
          <w:rFonts w:asciiTheme="majorBidi" w:hAnsiTheme="majorBidi" w:cstheme="majorBidi"/>
          <w:b/>
          <w:bCs/>
        </w:rPr>
        <w:t>Rezultate ale învățării</w:t>
      </w:r>
    </w:p>
    <w:p w14:paraId="73EA040E" w14:textId="77777777" w:rsidR="00E302EB" w:rsidRPr="00342E56" w:rsidRDefault="00E302EB" w:rsidP="00E302EB">
      <w:pPr>
        <w:spacing w:line="276" w:lineRule="auto"/>
        <w:rPr>
          <w:rFonts w:asciiTheme="majorBidi" w:hAnsiTheme="majorBidi" w:cstheme="majorBidi"/>
          <w:b/>
          <w:bCs/>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75"/>
        <w:gridCol w:w="8518"/>
      </w:tblGrid>
      <w:tr w:rsidR="00E302EB" w:rsidRPr="00342E56" w14:paraId="35EBC744" w14:textId="77777777" w:rsidTr="00E302EB">
        <w:trPr>
          <w:cantSplit/>
          <w:trHeight w:val="1487"/>
        </w:trPr>
        <w:tc>
          <w:tcPr>
            <w:tcW w:w="975" w:type="dxa"/>
            <w:tcBorders>
              <w:top w:val="single" w:sz="4" w:space="0" w:color="000000"/>
              <w:left w:val="single" w:sz="4" w:space="0" w:color="000000"/>
              <w:bottom w:val="single" w:sz="4" w:space="0" w:color="000000"/>
              <w:right w:val="single" w:sz="4" w:space="0" w:color="000000"/>
            </w:tcBorders>
            <w:textDirection w:val="btLr"/>
            <w:vAlign w:val="center"/>
          </w:tcPr>
          <w:p w14:paraId="73AA912F" w14:textId="77777777" w:rsidR="00E302EB" w:rsidRPr="00342E56" w:rsidRDefault="00E302EB" w:rsidP="00C31682">
            <w:pPr>
              <w:pStyle w:val="NoSpacing"/>
              <w:spacing w:line="276" w:lineRule="auto"/>
              <w:ind w:left="113" w:right="113"/>
              <w:jc w:val="center"/>
              <w:rPr>
                <w:rFonts w:asciiTheme="majorBidi" w:hAnsiTheme="majorBidi" w:cstheme="majorBidi"/>
                <w:sz w:val="24"/>
                <w:szCs w:val="24"/>
                <w:lang w:val="ro-RO"/>
              </w:rPr>
            </w:pPr>
            <w:r w:rsidRPr="00342E56">
              <w:rPr>
                <w:rFonts w:asciiTheme="majorBidi" w:hAnsiTheme="majorBidi" w:cstheme="majorBidi"/>
                <w:sz w:val="24"/>
                <w:szCs w:val="24"/>
                <w:lang w:val="ro-RO"/>
              </w:rPr>
              <w:t>Cunoștințe</w:t>
            </w:r>
          </w:p>
        </w:tc>
        <w:tc>
          <w:tcPr>
            <w:tcW w:w="8518" w:type="dxa"/>
            <w:tcBorders>
              <w:top w:val="single" w:sz="4" w:space="0" w:color="000000"/>
              <w:left w:val="single" w:sz="4" w:space="0" w:color="000000"/>
              <w:bottom w:val="single" w:sz="4" w:space="0" w:color="000000"/>
              <w:right w:val="single" w:sz="4" w:space="0" w:color="000000"/>
            </w:tcBorders>
          </w:tcPr>
          <w:p w14:paraId="5393803C" w14:textId="154E6CD4" w:rsidR="00E302EB" w:rsidRPr="00342E56" w:rsidRDefault="00E302EB" w:rsidP="00C31682">
            <w:pPr>
              <w:pStyle w:val="NoSpacing"/>
              <w:spacing w:line="276" w:lineRule="auto"/>
              <w:jc w:val="both"/>
              <w:rPr>
                <w:rFonts w:asciiTheme="majorBidi" w:hAnsiTheme="majorBidi" w:cstheme="majorBidi"/>
                <w:sz w:val="24"/>
                <w:szCs w:val="24"/>
                <w:lang w:val="ro-RO"/>
              </w:rPr>
            </w:pPr>
            <w:r w:rsidRPr="00342E56">
              <w:rPr>
                <w:rFonts w:asciiTheme="majorBidi" w:hAnsiTheme="majorBidi" w:cstheme="majorBidi"/>
                <w:b/>
                <w:bCs/>
                <w:sz w:val="24"/>
                <w:szCs w:val="24"/>
                <w:lang w:val="ro-RO"/>
              </w:rPr>
              <w:t>PPRC2.</w:t>
            </w:r>
            <w:r w:rsidRPr="00342E56">
              <w:rPr>
                <w:rFonts w:asciiTheme="majorBidi" w:hAnsiTheme="majorBidi" w:cstheme="majorBidi"/>
                <w:sz w:val="24"/>
                <w:szCs w:val="24"/>
                <w:lang w:val="ro-RO"/>
              </w:rPr>
              <w:t xml:space="preserve"> Studentul va putea să analizeze și să interpreteze critic conținuturile temelor/domeniilor/disciplinelor pe care le predă;</w:t>
            </w:r>
          </w:p>
          <w:p w14:paraId="5C659D52" w14:textId="7CB1B7A3" w:rsidR="00F75986" w:rsidRPr="00342E56" w:rsidRDefault="00E302EB" w:rsidP="00C31682">
            <w:pPr>
              <w:pStyle w:val="NoSpacing"/>
              <w:spacing w:line="276" w:lineRule="auto"/>
              <w:jc w:val="both"/>
              <w:rPr>
                <w:rFonts w:asciiTheme="majorBidi" w:hAnsiTheme="majorBidi" w:cstheme="majorBidi"/>
                <w:sz w:val="24"/>
                <w:szCs w:val="24"/>
                <w:lang w:val="ro-RO"/>
              </w:rPr>
            </w:pPr>
            <w:r w:rsidRPr="00342E56">
              <w:rPr>
                <w:rFonts w:asciiTheme="majorBidi" w:hAnsiTheme="majorBidi" w:cstheme="majorBidi"/>
                <w:b/>
                <w:bCs/>
                <w:sz w:val="24"/>
                <w:szCs w:val="24"/>
                <w:lang w:val="ro-RO"/>
              </w:rPr>
              <w:t>PPRC3.</w:t>
            </w:r>
            <w:r w:rsidRPr="00342E56">
              <w:rPr>
                <w:rFonts w:asciiTheme="majorBidi" w:hAnsiTheme="majorBidi" w:cstheme="majorBidi"/>
                <w:sz w:val="24"/>
                <w:szCs w:val="24"/>
                <w:lang w:val="ro-RO"/>
              </w:rPr>
              <w:t xml:space="preserve"> Studentul va putea să prezinte și să explice principiile de planificare și organizare a activități de grup și individuale, concepute pentru a facilita dezvoltarea copiilor/elevilor din punct de vedere motric, al cooperării, al abilităților sociale, încrederii;</w:t>
            </w:r>
          </w:p>
          <w:p w14:paraId="62292053" w14:textId="48DED203" w:rsidR="00F75986" w:rsidRPr="00342E56" w:rsidRDefault="00F75986" w:rsidP="00F75986">
            <w:pPr>
              <w:spacing w:line="276" w:lineRule="auto"/>
              <w:jc w:val="both"/>
              <w:textAlignment w:val="baseline"/>
              <w:rPr>
                <w:rFonts w:asciiTheme="majorBidi" w:hAnsiTheme="majorBidi" w:cstheme="majorBidi"/>
                <w:color w:val="000000"/>
                <w:lang w:eastAsia="en-US"/>
              </w:rPr>
            </w:pPr>
            <w:r w:rsidRPr="00342E56">
              <w:rPr>
                <w:rFonts w:asciiTheme="majorBidi" w:hAnsiTheme="majorBidi" w:cstheme="majorBidi"/>
                <w:b/>
                <w:bCs/>
                <w:color w:val="000000"/>
                <w:lang w:eastAsia="en-US"/>
              </w:rPr>
              <w:t>PPRC4.</w:t>
            </w:r>
            <w:r w:rsidRPr="00342E56">
              <w:rPr>
                <w:rFonts w:asciiTheme="majorBidi" w:hAnsiTheme="majorBidi" w:cstheme="majorBidi"/>
                <w:color w:val="000000"/>
                <w:lang w:eastAsia="en-US"/>
              </w:rPr>
              <w:t xml:space="preserve"> Studentul va putea să prezinte, să clasifice și să interpreteze din punct de vedere al oportunității și eficienței, principalele metode și instrumente de evaluare a progresului școlar al copiilor/elevilor de vârstă școlară mică;</w:t>
            </w:r>
          </w:p>
          <w:p w14:paraId="5CAB626D" w14:textId="5ECA0903" w:rsidR="00F75986" w:rsidRPr="00342E56" w:rsidRDefault="00F75986" w:rsidP="00F75986">
            <w:pPr>
              <w:spacing w:line="276" w:lineRule="auto"/>
              <w:jc w:val="both"/>
              <w:textAlignment w:val="baseline"/>
              <w:rPr>
                <w:rFonts w:asciiTheme="majorBidi" w:hAnsiTheme="majorBidi" w:cstheme="majorBidi"/>
                <w:color w:val="000000"/>
                <w:lang w:eastAsia="en-US"/>
              </w:rPr>
            </w:pPr>
            <w:r w:rsidRPr="00342E56">
              <w:rPr>
                <w:rFonts w:asciiTheme="majorBidi" w:hAnsiTheme="majorBidi" w:cstheme="majorBidi"/>
                <w:b/>
                <w:bCs/>
                <w:color w:val="000000"/>
                <w:lang w:eastAsia="en-US"/>
              </w:rPr>
              <w:t>PPRC5.</w:t>
            </w:r>
            <w:r w:rsidRPr="00342E56">
              <w:rPr>
                <w:rFonts w:asciiTheme="majorBidi" w:hAnsiTheme="majorBidi" w:cstheme="majorBidi"/>
                <w:color w:val="000000"/>
                <w:lang w:eastAsia="en-US"/>
              </w:rPr>
              <w:t xml:space="preserve"> Studentul va putea să explice, să demonstreze și să interpreteze o varietate de strategii eficiente de conducere a grupei de preșcolari/clasei de elevi </w:t>
            </w:r>
          </w:p>
        </w:tc>
      </w:tr>
      <w:tr w:rsidR="00E302EB" w:rsidRPr="00342E56" w14:paraId="171E1D69" w14:textId="77777777" w:rsidTr="00E302EB">
        <w:trPr>
          <w:cantSplit/>
          <w:trHeight w:val="1866"/>
        </w:trPr>
        <w:tc>
          <w:tcPr>
            <w:tcW w:w="975" w:type="dxa"/>
            <w:tcBorders>
              <w:top w:val="single" w:sz="4" w:space="0" w:color="000000"/>
              <w:left w:val="single" w:sz="4" w:space="0" w:color="000000"/>
              <w:bottom w:val="single" w:sz="4" w:space="0" w:color="000000"/>
              <w:right w:val="single" w:sz="4" w:space="0" w:color="000000"/>
            </w:tcBorders>
            <w:textDirection w:val="btLr"/>
            <w:vAlign w:val="center"/>
          </w:tcPr>
          <w:p w14:paraId="3148431C" w14:textId="77777777" w:rsidR="00E302EB" w:rsidRPr="00342E56" w:rsidRDefault="00E302EB" w:rsidP="00C31682">
            <w:pPr>
              <w:pStyle w:val="NoSpacing"/>
              <w:spacing w:line="276" w:lineRule="auto"/>
              <w:ind w:left="113" w:right="113"/>
              <w:jc w:val="center"/>
              <w:rPr>
                <w:rFonts w:asciiTheme="majorBidi" w:hAnsiTheme="majorBidi" w:cstheme="majorBidi"/>
                <w:sz w:val="24"/>
                <w:szCs w:val="24"/>
                <w:lang w:val="ro-RO"/>
              </w:rPr>
            </w:pPr>
            <w:r w:rsidRPr="00342E56">
              <w:rPr>
                <w:rFonts w:asciiTheme="majorBidi" w:hAnsiTheme="majorBidi" w:cstheme="majorBidi"/>
                <w:sz w:val="24"/>
                <w:szCs w:val="24"/>
                <w:lang w:val="ro-RO"/>
              </w:rPr>
              <w:t>Abilități</w:t>
            </w:r>
          </w:p>
        </w:tc>
        <w:tc>
          <w:tcPr>
            <w:tcW w:w="8518" w:type="dxa"/>
            <w:tcBorders>
              <w:top w:val="single" w:sz="4" w:space="0" w:color="000000"/>
              <w:left w:val="single" w:sz="4" w:space="0" w:color="000000"/>
              <w:bottom w:val="single" w:sz="4" w:space="0" w:color="000000"/>
              <w:right w:val="single" w:sz="4" w:space="0" w:color="000000"/>
            </w:tcBorders>
          </w:tcPr>
          <w:p w14:paraId="00D294E9" w14:textId="1D6DD2A2" w:rsidR="00E302EB" w:rsidRPr="00342E56" w:rsidRDefault="00E302EB" w:rsidP="00F75986">
            <w:pPr>
              <w:jc w:val="both"/>
              <w:rPr>
                <w:rFonts w:asciiTheme="majorBidi" w:hAnsiTheme="majorBidi" w:cstheme="majorBidi"/>
              </w:rPr>
            </w:pPr>
            <w:r w:rsidRPr="00342E56">
              <w:rPr>
                <w:rFonts w:asciiTheme="majorBidi" w:hAnsiTheme="majorBidi" w:cstheme="majorBidi"/>
                <w:b/>
                <w:bCs/>
              </w:rPr>
              <w:t>PPRA2.</w:t>
            </w:r>
            <w:r w:rsidRPr="00342E56">
              <w:rPr>
                <w:rFonts w:asciiTheme="majorBidi" w:hAnsiTheme="majorBidi" w:cstheme="majorBidi"/>
              </w:rPr>
              <w:t xml:space="preserve"> Studentul va putea să planifice activități pe termen lung, mediu și scurt, ținând cont de specificațiile curriculare; </w:t>
            </w:r>
          </w:p>
          <w:p w14:paraId="0A4FFC8C" w14:textId="77777777" w:rsidR="00E302EB" w:rsidRPr="00342E56" w:rsidRDefault="00E302EB" w:rsidP="00C31682">
            <w:pPr>
              <w:spacing w:line="276" w:lineRule="auto"/>
              <w:jc w:val="both"/>
              <w:rPr>
                <w:rFonts w:asciiTheme="majorBidi" w:hAnsiTheme="majorBidi" w:cstheme="majorBidi"/>
              </w:rPr>
            </w:pPr>
            <w:r w:rsidRPr="00342E56">
              <w:rPr>
                <w:rFonts w:asciiTheme="majorBidi" w:hAnsiTheme="majorBidi" w:cstheme="majorBidi"/>
                <w:b/>
                <w:bCs/>
              </w:rPr>
              <w:t>PPRA3.</w:t>
            </w:r>
            <w:r w:rsidRPr="00342E56">
              <w:rPr>
                <w:rFonts w:asciiTheme="majorBidi" w:hAnsiTheme="majorBidi" w:cstheme="majorBidi"/>
              </w:rPr>
              <w:t xml:space="preserve"> Studentul va putea să interacționeze cu copiii de vârstă preșcolară/școlară mică, în mod individual și în grup, folosind o varietate de strategii didactice, adaptate nevoilor de învățare ale copiilor/elevilor;</w:t>
            </w:r>
          </w:p>
          <w:p w14:paraId="368955E8" w14:textId="77777777" w:rsidR="00F75986" w:rsidRPr="00342E56" w:rsidRDefault="00F75986" w:rsidP="00F75986">
            <w:pPr>
              <w:spacing w:line="276" w:lineRule="auto"/>
              <w:jc w:val="both"/>
              <w:textAlignment w:val="baseline"/>
              <w:rPr>
                <w:rFonts w:asciiTheme="majorBidi" w:hAnsiTheme="majorBidi" w:cstheme="majorBidi"/>
                <w:color w:val="000000"/>
                <w:lang w:eastAsia="en-US"/>
              </w:rPr>
            </w:pPr>
            <w:r w:rsidRPr="00342E56">
              <w:rPr>
                <w:rFonts w:asciiTheme="majorBidi" w:hAnsiTheme="majorBidi" w:cstheme="majorBidi"/>
                <w:b/>
                <w:bCs/>
                <w:color w:val="000000"/>
                <w:lang w:eastAsia="en-US"/>
              </w:rPr>
              <w:t>PPRA4.</w:t>
            </w:r>
            <w:r w:rsidRPr="00342E56">
              <w:rPr>
                <w:rFonts w:asciiTheme="majorBidi" w:hAnsiTheme="majorBidi" w:cstheme="majorBidi"/>
                <w:color w:val="000000"/>
                <w:lang w:eastAsia="en-US"/>
              </w:rPr>
              <w:t xml:space="preserve"> Studentul va putea să observe și să monitorizeze copiii/elevii, pentru a evalua progresul și pentru a identifica ariile de dezvoltare sau factorii ce stau în calea progresului copiilor/elevilor; </w:t>
            </w:r>
          </w:p>
          <w:p w14:paraId="29A76D70" w14:textId="68E61B66" w:rsidR="00F75986" w:rsidRPr="00342E56" w:rsidRDefault="00F75986" w:rsidP="00F75986">
            <w:pPr>
              <w:spacing w:line="276" w:lineRule="auto"/>
              <w:jc w:val="both"/>
              <w:textAlignment w:val="baseline"/>
              <w:rPr>
                <w:rFonts w:asciiTheme="majorBidi" w:hAnsiTheme="majorBidi" w:cstheme="majorBidi"/>
                <w:color w:val="000000"/>
                <w:lang w:eastAsia="en-US"/>
              </w:rPr>
            </w:pPr>
            <w:r w:rsidRPr="00342E56">
              <w:rPr>
                <w:rFonts w:asciiTheme="majorBidi" w:hAnsiTheme="majorBidi" w:cstheme="majorBidi"/>
                <w:b/>
                <w:bCs/>
                <w:color w:val="000000"/>
                <w:lang w:eastAsia="en-US"/>
              </w:rPr>
              <w:t>PPRA6.</w:t>
            </w:r>
            <w:r w:rsidRPr="00342E56">
              <w:rPr>
                <w:rFonts w:asciiTheme="majorBidi" w:hAnsiTheme="majorBidi" w:cstheme="majorBidi"/>
                <w:color w:val="000000"/>
                <w:lang w:eastAsia="en-US"/>
              </w:rPr>
              <w:t xml:space="preserve"> Studentul va putea să aplice un repertoriu variat de strategii de conducere a colectivului de elevi în mod eficient, folosind abordări raportate la nevoile elevilor, bazate pe principiile implicării și motivării elevilor;</w:t>
            </w:r>
          </w:p>
        </w:tc>
      </w:tr>
      <w:tr w:rsidR="00E302EB" w:rsidRPr="00342E56" w14:paraId="614CF96A" w14:textId="77777777" w:rsidTr="00E302EB">
        <w:trPr>
          <w:cantSplit/>
          <w:trHeight w:val="1866"/>
        </w:trPr>
        <w:tc>
          <w:tcPr>
            <w:tcW w:w="975" w:type="dxa"/>
            <w:tcBorders>
              <w:top w:val="single" w:sz="4" w:space="0" w:color="000000"/>
              <w:left w:val="single" w:sz="4" w:space="0" w:color="000000"/>
              <w:bottom w:val="single" w:sz="4" w:space="0" w:color="000000"/>
              <w:right w:val="single" w:sz="4" w:space="0" w:color="000000"/>
            </w:tcBorders>
            <w:textDirection w:val="btLr"/>
            <w:vAlign w:val="center"/>
          </w:tcPr>
          <w:p w14:paraId="795AFB34" w14:textId="77777777" w:rsidR="00E302EB" w:rsidRPr="00342E56" w:rsidRDefault="00E302EB" w:rsidP="00C31682">
            <w:pPr>
              <w:pStyle w:val="NoSpacing"/>
              <w:spacing w:line="276" w:lineRule="auto"/>
              <w:ind w:left="113" w:right="113"/>
              <w:jc w:val="center"/>
              <w:rPr>
                <w:rFonts w:asciiTheme="majorBidi" w:hAnsiTheme="majorBidi" w:cstheme="majorBidi"/>
                <w:sz w:val="24"/>
                <w:szCs w:val="24"/>
                <w:lang w:val="ro-RO"/>
              </w:rPr>
            </w:pPr>
            <w:r w:rsidRPr="00342E56">
              <w:rPr>
                <w:rFonts w:asciiTheme="majorBidi" w:hAnsiTheme="majorBidi" w:cstheme="majorBidi"/>
                <w:sz w:val="24"/>
                <w:szCs w:val="24"/>
                <w:lang w:val="ro-RO"/>
              </w:rPr>
              <w:t>Responsabilitate și autonomie</w:t>
            </w:r>
          </w:p>
        </w:tc>
        <w:tc>
          <w:tcPr>
            <w:tcW w:w="8518" w:type="dxa"/>
            <w:tcBorders>
              <w:top w:val="single" w:sz="4" w:space="0" w:color="000000"/>
              <w:left w:val="single" w:sz="4" w:space="0" w:color="000000"/>
              <w:bottom w:val="single" w:sz="4" w:space="0" w:color="000000"/>
              <w:right w:val="single" w:sz="4" w:space="0" w:color="000000"/>
            </w:tcBorders>
          </w:tcPr>
          <w:p w14:paraId="6747D775" w14:textId="4448CCD4" w:rsidR="00F75986" w:rsidRPr="00342E56" w:rsidRDefault="00F75986" w:rsidP="00F75986">
            <w:pPr>
              <w:spacing w:line="276" w:lineRule="auto"/>
              <w:jc w:val="both"/>
              <w:textAlignment w:val="baseline"/>
              <w:rPr>
                <w:rFonts w:asciiTheme="majorBidi" w:hAnsiTheme="majorBidi" w:cstheme="majorBidi"/>
                <w:color w:val="000000"/>
                <w:lang w:eastAsia="en-US"/>
              </w:rPr>
            </w:pPr>
            <w:r w:rsidRPr="00342E56">
              <w:rPr>
                <w:rFonts w:asciiTheme="majorBidi" w:hAnsiTheme="majorBidi" w:cstheme="majorBidi"/>
                <w:b/>
                <w:bCs/>
                <w:color w:val="000000"/>
                <w:lang w:eastAsia="en-US"/>
              </w:rPr>
              <w:t>PPRRA1.</w:t>
            </w:r>
            <w:r w:rsidRPr="00342E56">
              <w:rPr>
                <w:rFonts w:asciiTheme="majorBidi" w:hAnsiTheme="majorBidi" w:cstheme="majorBidi"/>
                <w:color w:val="000000"/>
                <w:lang w:eastAsia="en-US"/>
              </w:rPr>
              <w:t xml:space="preserve"> Își asumă responsabilitatea pentru propriul proces de dezvoltare profesională continuă și integrează pozitiv feedbackul oferit de elevi, părinți, cadre didactice; </w:t>
            </w:r>
          </w:p>
          <w:p w14:paraId="3DED69E8" w14:textId="37E6BC21" w:rsidR="00E302EB" w:rsidRPr="00342E56" w:rsidRDefault="00E302EB" w:rsidP="00F75986">
            <w:pPr>
              <w:jc w:val="both"/>
              <w:rPr>
                <w:rFonts w:asciiTheme="majorBidi" w:hAnsiTheme="majorBidi" w:cstheme="majorBidi"/>
              </w:rPr>
            </w:pPr>
            <w:r w:rsidRPr="00342E56">
              <w:rPr>
                <w:rFonts w:asciiTheme="majorBidi" w:hAnsiTheme="majorBidi" w:cstheme="majorBidi"/>
                <w:b/>
                <w:bCs/>
              </w:rPr>
              <w:t>PPRRA2.</w:t>
            </w:r>
            <w:r w:rsidRPr="00342E56">
              <w:rPr>
                <w:rFonts w:asciiTheme="majorBidi" w:hAnsiTheme="majorBidi" w:cstheme="majorBidi"/>
              </w:rPr>
              <w:t xml:space="preserve"> Promovează non-discriminarea și echitatea în societate; </w:t>
            </w:r>
          </w:p>
          <w:p w14:paraId="468B12CB" w14:textId="1502F9F8" w:rsidR="00E302EB" w:rsidRPr="00342E56" w:rsidRDefault="00E302EB" w:rsidP="00F75986">
            <w:pPr>
              <w:jc w:val="both"/>
              <w:rPr>
                <w:rFonts w:asciiTheme="majorBidi" w:hAnsiTheme="majorBidi" w:cstheme="majorBidi"/>
              </w:rPr>
            </w:pPr>
            <w:r w:rsidRPr="00342E56">
              <w:rPr>
                <w:rFonts w:asciiTheme="majorBidi" w:hAnsiTheme="majorBidi" w:cstheme="majorBidi"/>
                <w:b/>
                <w:bCs/>
              </w:rPr>
              <w:t>PPRRA3.</w:t>
            </w:r>
            <w:r w:rsidRPr="00342E56">
              <w:rPr>
                <w:rFonts w:asciiTheme="majorBidi" w:hAnsiTheme="majorBidi" w:cstheme="majorBidi"/>
              </w:rPr>
              <w:t xml:space="preserve"> Respectă codul deontologic al profesiei didactice și etica profesională;</w:t>
            </w:r>
          </w:p>
          <w:p w14:paraId="605CC05F" w14:textId="5A6F45C3" w:rsidR="00E302EB" w:rsidRPr="00342E56" w:rsidRDefault="00E302EB" w:rsidP="00C31682">
            <w:pPr>
              <w:spacing w:line="276" w:lineRule="auto"/>
              <w:jc w:val="both"/>
              <w:rPr>
                <w:rFonts w:asciiTheme="majorBidi" w:hAnsiTheme="majorBidi" w:cstheme="majorBidi"/>
                <w:spacing w:val="-1"/>
              </w:rPr>
            </w:pPr>
            <w:r w:rsidRPr="00342E56">
              <w:rPr>
                <w:rFonts w:asciiTheme="majorBidi" w:hAnsiTheme="majorBidi" w:cstheme="majorBidi"/>
                <w:b/>
                <w:bCs/>
              </w:rPr>
              <w:t>PPRRA4.</w:t>
            </w:r>
            <w:r w:rsidR="00F75986" w:rsidRPr="00342E56">
              <w:rPr>
                <w:rFonts w:asciiTheme="majorBidi" w:hAnsiTheme="majorBidi" w:cstheme="majorBidi"/>
              </w:rPr>
              <w:t xml:space="preserve"> </w:t>
            </w:r>
            <w:r w:rsidRPr="00342E56">
              <w:rPr>
                <w:rFonts w:asciiTheme="majorBidi" w:hAnsiTheme="majorBidi" w:cstheme="majorBidi"/>
              </w:rPr>
              <w:t>Reflectează sistematic asupra eficienței activităților desfășurate și abordărilor implementate;</w:t>
            </w:r>
          </w:p>
        </w:tc>
      </w:tr>
    </w:tbl>
    <w:p w14:paraId="7842EA17" w14:textId="77777777" w:rsidR="00E302EB" w:rsidRPr="00342E56" w:rsidRDefault="00E302EB" w:rsidP="00E302EB">
      <w:pPr>
        <w:rPr>
          <w:rFonts w:asciiTheme="majorBidi" w:hAnsiTheme="majorBidi" w:cstheme="majorBidi"/>
          <w:b/>
          <w:bCs/>
        </w:rPr>
      </w:pPr>
    </w:p>
    <w:p w14:paraId="3A1B5CCE" w14:textId="77777777" w:rsidR="00E302EB" w:rsidRPr="00342E56" w:rsidRDefault="00E302EB" w:rsidP="00FA2CC4">
      <w:pPr>
        <w:pStyle w:val="ListParagraph"/>
        <w:numPr>
          <w:ilvl w:val="0"/>
          <w:numId w:val="2"/>
        </w:numPr>
        <w:spacing w:line="276" w:lineRule="auto"/>
        <w:ind w:left="714" w:hanging="357"/>
        <w:contextualSpacing w:val="0"/>
        <w:rPr>
          <w:rFonts w:asciiTheme="majorBidi" w:hAnsiTheme="majorBidi" w:cstheme="majorBidi"/>
          <w:b/>
          <w:bCs/>
        </w:rPr>
      </w:pPr>
      <w:r w:rsidRPr="00342E56">
        <w:rPr>
          <w:rFonts w:asciiTheme="majorBidi" w:hAnsiTheme="majorBidi" w:cstheme="majorBidi"/>
          <w:b/>
          <w:bCs/>
        </w:rPr>
        <w:t xml:space="preserve">Obiectivele disciplinei </w:t>
      </w:r>
    </w:p>
    <w:p w14:paraId="46C42C9E" w14:textId="77777777" w:rsidR="00E302EB" w:rsidRPr="00342E56" w:rsidRDefault="00E302EB" w:rsidP="00E302EB">
      <w:pPr>
        <w:rPr>
          <w:rFonts w:asciiTheme="majorBidi" w:hAnsiTheme="majorBidi" w:cstheme="majorBidi"/>
        </w:rPr>
      </w:pPr>
    </w:p>
    <w:tbl>
      <w:tblPr>
        <w:tblStyle w:val="TableGrid"/>
        <w:tblW w:w="0" w:type="auto"/>
        <w:tblLook w:val="04A0" w:firstRow="1" w:lastRow="0" w:firstColumn="1" w:lastColumn="0" w:noHBand="0" w:noVBand="1"/>
      </w:tblPr>
      <w:tblGrid>
        <w:gridCol w:w="2972"/>
        <w:gridCol w:w="6521"/>
      </w:tblGrid>
      <w:tr w:rsidR="004D0159" w:rsidRPr="00342E56" w14:paraId="7506841C" w14:textId="77777777" w:rsidTr="004D0159">
        <w:tc>
          <w:tcPr>
            <w:tcW w:w="2972" w:type="dxa"/>
          </w:tcPr>
          <w:p w14:paraId="7F038BD1" w14:textId="77777777" w:rsidR="004D0159" w:rsidRPr="00342E56" w:rsidRDefault="004D0159" w:rsidP="004D015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Bidi" w:eastAsia="Calibri" w:hAnsiTheme="majorBidi" w:cstheme="majorBidi"/>
                <w:color w:val="000000"/>
                <w:lang w:eastAsia="en-US"/>
              </w:rPr>
            </w:pPr>
            <w:r w:rsidRPr="00342E56">
              <w:rPr>
                <w:rFonts w:asciiTheme="majorBidi" w:eastAsia="Calibri" w:hAnsiTheme="majorBidi" w:cstheme="majorBidi"/>
                <w:color w:val="000000"/>
                <w:lang w:eastAsia="en-US"/>
              </w:rPr>
              <w:t>7.1 Obiectivele generale al/</w:t>
            </w:r>
          </w:p>
          <w:p w14:paraId="3F57CAC2" w14:textId="4617C810" w:rsidR="004D0159" w:rsidRPr="00342E56" w:rsidRDefault="004D0159" w:rsidP="004D0159">
            <w:pPr>
              <w:rPr>
                <w:rFonts w:asciiTheme="majorBidi" w:hAnsiTheme="majorBidi" w:cstheme="majorBidi"/>
              </w:rPr>
            </w:pPr>
            <w:r w:rsidRPr="00342E56">
              <w:rPr>
                <w:rFonts w:asciiTheme="majorBidi" w:eastAsia="Calibri" w:hAnsiTheme="majorBidi" w:cstheme="majorBidi"/>
                <w:color w:val="000000"/>
                <w:lang w:eastAsia="en-US"/>
              </w:rPr>
              <w:t>ale disciplinei</w:t>
            </w:r>
          </w:p>
        </w:tc>
        <w:tc>
          <w:tcPr>
            <w:tcW w:w="6521" w:type="dxa"/>
          </w:tcPr>
          <w:p w14:paraId="7177A3D6" w14:textId="56633E7A" w:rsidR="004D0159" w:rsidRPr="00342E56" w:rsidRDefault="004D0159" w:rsidP="00FA2CC4">
            <w:pPr>
              <w:pStyle w:val="ListParagraph"/>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454"/>
              <w:jc w:val="both"/>
              <w:rPr>
                <w:rFonts w:asciiTheme="majorBidi" w:eastAsia="Calibri" w:hAnsiTheme="majorBidi" w:cstheme="majorBidi"/>
                <w:color w:val="000000"/>
                <w:lang w:eastAsia="en-US"/>
              </w:rPr>
            </w:pPr>
            <w:r w:rsidRPr="00342E56">
              <w:rPr>
                <w:rFonts w:asciiTheme="majorBidi" w:eastAsia="Calibri" w:hAnsiTheme="majorBidi" w:cstheme="majorBidi"/>
                <w:color w:val="000000"/>
                <w:lang w:eastAsia="en-US"/>
              </w:rPr>
              <w:t>Formarea abilităților specifice prin realizarea de activități practice în cadrul instituțiilor de aplicație;</w:t>
            </w:r>
          </w:p>
          <w:p w14:paraId="0988FA9A" w14:textId="63BC1B0B" w:rsidR="004D0159" w:rsidRPr="00342E56" w:rsidRDefault="004D0159" w:rsidP="00FA2CC4">
            <w:pPr>
              <w:pStyle w:val="ListParagraph"/>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454"/>
              <w:jc w:val="both"/>
              <w:rPr>
                <w:rFonts w:asciiTheme="majorBidi" w:eastAsia="Calibri" w:hAnsiTheme="majorBidi" w:cstheme="majorBidi"/>
                <w:color w:val="000000"/>
                <w:lang w:eastAsia="en-US"/>
              </w:rPr>
            </w:pPr>
            <w:r w:rsidRPr="00342E56">
              <w:rPr>
                <w:rFonts w:asciiTheme="majorBidi" w:eastAsia="Calibri" w:hAnsiTheme="majorBidi" w:cstheme="majorBidi"/>
                <w:color w:val="000000"/>
                <w:lang w:eastAsia="en-US"/>
              </w:rPr>
              <w:t>Operarea cu concepte specifice managementului clasei în diferite situații educaționale specifice învățământului primar.</w:t>
            </w:r>
          </w:p>
          <w:p w14:paraId="260A525D" w14:textId="32F2EFAA" w:rsidR="004D0159" w:rsidRPr="00342E56" w:rsidRDefault="004D0159" w:rsidP="00FA2CC4">
            <w:pPr>
              <w:pStyle w:val="ListParagraph"/>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454"/>
              <w:jc w:val="both"/>
              <w:rPr>
                <w:rFonts w:asciiTheme="majorBidi" w:eastAsia="Calibri" w:hAnsiTheme="majorBidi" w:cstheme="majorBidi"/>
                <w:color w:val="000000"/>
                <w:lang w:eastAsia="en-US"/>
              </w:rPr>
            </w:pPr>
            <w:r w:rsidRPr="00342E56">
              <w:rPr>
                <w:rFonts w:asciiTheme="majorBidi" w:eastAsia="Calibri" w:hAnsiTheme="majorBidi" w:cstheme="majorBidi"/>
                <w:color w:val="000000"/>
                <w:lang w:eastAsia="en-US"/>
              </w:rPr>
              <w:t xml:space="preserve">Susținerea/asistarea dezvoltării individuale a </w:t>
            </w:r>
            <w:r w:rsidR="00C24641" w:rsidRPr="00342E56">
              <w:rPr>
                <w:rFonts w:asciiTheme="majorBidi" w:eastAsia="Calibri" w:hAnsiTheme="majorBidi" w:cstheme="majorBidi"/>
                <w:color w:val="000000"/>
                <w:lang w:eastAsia="en-US"/>
              </w:rPr>
              <w:t>elevilor</w:t>
            </w:r>
            <w:r w:rsidRPr="00342E56">
              <w:rPr>
                <w:rFonts w:asciiTheme="majorBidi" w:eastAsia="Calibri" w:hAnsiTheme="majorBidi" w:cstheme="majorBidi"/>
                <w:color w:val="000000"/>
                <w:lang w:eastAsia="en-US"/>
              </w:rPr>
              <w:t xml:space="preserve">, a competențelor lor sociale și punerea în practică a regulilor de protejare a </w:t>
            </w:r>
            <w:r w:rsidR="00C24641" w:rsidRPr="00342E56">
              <w:rPr>
                <w:rFonts w:asciiTheme="majorBidi" w:eastAsia="Calibri" w:hAnsiTheme="majorBidi" w:cstheme="majorBidi"/>
                <w:color w:val="000000"/>
                <w:lang w:eastAsia="en-US"/>
              </w:rPr>
              <w:t>sănătății</w:t>
            </w:r>
            <w:r w:rsidRPr="00342E56">
              <w:rPr>
                <w:rFonts w:asciiTheme="majorBidi" w:eastAsia="Calibri" w:hAnsiTheme="majorBidi" w:cstheme="majorBidi"/>
                <w:color w:val="000000"/>
                <w:lang w:eastAsia="en-US"/>
              </w:rPr>
              <w:t>, a siguranței fizice și mentale a fiecărui elev, în mod adecvat.</w:t>
            </w:r>
          </w:p>
        </w:tc>
      </w:tr>
      <w:tr w:rsidR="004D0159" w:rsidRPr="00342E56" w14:paraId="44D123A0" w14:textId="77777777" w:rsidTr="004D0159">
        <w:tc>
          <w:tcPr>
            <w:tcW w:w="2972" w:type="dxa"/>
          </w:tcPr>
          <w:p w14:paraId="16072D92" w14:textId="673FBDB5" w:rsidR="004D0159" w:rsidRPr="00342E56" w:rsidRDefault="004D0159" w:rsidP="00E302EB">
            <w:pPr>
              <w:rPr>
                <w:rFonts w:asciiTheme="majorBidi" w:hAnsiTheme="majorBidi" w:cstheme="majorBidi"/>
              </w:rPr>
            </w:pPr>
            <w:r w:rsidRPr="00342E56">
              <w:rPr>
                <w:rFonts w:asciiTheme="majorBidi" w:eastAsia="Calibri" w:hAnsiTheme="majorBidi" w:cstheme="majorBidi"/>
                <w:color w:val="000000"/>
                <w:lang w:eastAsia="en-US"/>
              </w:rPr>
              <w:t>7.2 Obiectivele specifice</w:t>
            </w:r>
          </w:p>
        </w:tc>
        <w:tc>
          <w:tcPr>
            <w:tcW w:w="6521" w:type="dxa"/>
          </w:tcPr>
          <w:p w14:paraId="251B128E" w14:textId="238871B7" w:rsidR="00731F27" w:rsidRPr="00342E56" w:rsidRDefault="004D0159" w:rsidP="00FA2CC4">
            <w:pPr>
              <w:pStyle w:val="ListParagraph"/>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454"/>
              <w:jc w:val="both"/>
              <w:rPr>
                <w:rFonts w:asciiTheme="majorBidi" w:eastAsia="Calibri" w:hAnsiTheme="majorBidi" w:cstheme="majorBidi"/>
                <w:color w:val="000000"/>
                <w:lang w:eastAsia="en-US"/>
              </w:rPr>
            </w:pPr>
            <w:r w:rsidRPr="00342E56">
              <w:rPr>
                <w:rFonts w:asciiTheme="majorBidi" w:eastAsia="Calibri" w:hAnsiTheme="majorBidi" w:cstheme="majorBidi"/>
                <w:color w:val="000000"/>
                <w:lang w:eastAsia="en-US"/>
              </w:rPr>
              <w:t>Observarea și analiza procesului de predare-înv</w:t>
            </w:r>
            <w:r w:rsidR="00731F27" w:rsidRPr="00342E56">
              <w:rPr>
                <w:rFonts w:asciiTheme="majorBidi" w:eastAsia="Calibri" w:hAnsiTheme="majorBidi" w:cstheme="majorBidi"/>
                <w:color w:val="000000"/>
                <w:lang w:eastAsia="en-US"/>
              </w:rPr>
              <w:t>ăț</w:t>
            </w:r>
            <w:r w:rsidRPr="00342E56">
              <w:rPr>
                <w:rFonts w:asciiTheme="majorBidi" w:eastAsia="Calibri" w:hAnsiTheme="majorBidi" w:cstheme="majorBidi"/>
                <w:color w:val="000000"/>
                <w:lang w:eastAsia="en-US"/>
              </w:rPr>
              <w:t>are-evaluar</w:t>
            </w:r>
            <w:r w:rsidR="00731F27" w:rsidRPr="00342E56">
              <w:rPr>
                <w:rFonts w:asciiTheme="majorBidi" w:eastAsia="Calibri" w:hAnsiTheme="majorBidi" w:cstheme="majorBidi"/>
                <w:color w:val="000000"/>
                <w:lang w:eastAsia="en-US"/>
              </w:rPr>
              <w:t>e în instituțiile de învățământ partenere de practică;</w:t>
            </w:r>
          </w:p>
          <w:p w14:paraId="64A5D3F3" w14:textId="2CE1289F" w:rsidR="00731F27" w:rsidRPr="00342E56" w:rsidRDefault="004D0159" w:rsidP="00FA2CC4">
            <w:pPr>
              <w:pStyle w:val="ListParagraph"/>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454"/>
              <w:jc w:val="both"/>
              <w:rPr>
                <w:rFonts w:asciiTheme="majorBidi" w:eastAsia="Calibri" w:hAnsiTheme="majorBidi" w:cstheme="majorBidi"/>
                <w:color w:val="000000"/>
                <w:lang w:eastAsia="en-US"/>
              </w:rPr>
            </w:pPr>
            <w:r w:rsidRPr="00342E56">
              <w:rPr>
                <w:rFonts w:asciiTheme="majorBidi" w:eastAsia="Calibri" w:hAnsiTheme="majorBidi" w:cstheme="majorBidi"/>
                <w:color w:val="000000"/>
                <w:lang w:eastAsia="en-US"/>
              </w:rPr>
              <w:t>Identificarea principalelor componente ale planificării și proiectării</w:t>
            </w:r>
            <w:r w:rsidR="00731F27" w:rsidRPr="00342E56">
              <w:rPr>
                <w:rFonts w:asciiTheme="majorBidi" w:eastAsia="Calibri" w:hAnsiTheme="majorBidi" w:cstheme="majorBidi"/>
                <w:color w:val="000000"/>
                <w:lang w:eastAsia="en-US"/>
              </w:rPr>
              <w:t xml:space="preserve"> </w:t>
            </w:r>
            <w:r w:rsidRPr="00342E56">
              <w:rPr>
                <w:rFonts w:asciiTheme="majorBidi" w:eastAsia="Calibri" w:hAnsiTheme="majorBidi" w:cstheme="majorBidi"/>
                <w:color w:val="000000"/>
                <w:lang w:eastAsia="en-US"/>
              </w:rPr>
              <w:t>activităților din învățământul primar;</w:t>
            </w:r>
          </w:p>
          <w:p w14:paraId="5BD1550E" w14:textId="54E029C3" w:rsidR="00731F27" w:rsidRPr="00342E56" w:rsidRDefault="004D0159" w:rsidP="00FA2CC4">
            <w:pPr>
              <w:pStyle w:val="ListParagraph"/>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454"/>
              <w:jc w:val="both"/>
              <w:rPr>
                <w:rFonts w:asciiTheme="majorBidi" w:eastAsia="Calibri" w:hAnsiTheme="majorBidi" w:cstheme="majorBidi"/>
                <w:color w:val="000000"/>
                <w:lang w:eastAsia="en-US"/>
              </w:rPr>
            </w:pPr>
            <w:r w:rsidRPr="00342E56">
              <w:rPr>
                <w:rFonts w:asciiTheme="majorBidi" w:eastAsia="Calibri" w:hAnsiTheme="majorBidi" w:cstheme="majorBidi"/>
                <w:color w:val="000000"/>
                <w:lang w:eastAsia="en-US"/>
              </w:rPr>
              <w:t>Formarea abilităților de identificare a principalelor componente a</w:t>
            </w:r>
            <w:r w:rsidR="00731F27" w:rsidRPr="00342E56">
              <w:rPr>
                <w:rFonts w:asciiTheme="majorBidi" w:eastAsia="Calibri" w:hAnsiTheme="majorBidi" w:cstheme="majorBidi"/>
                <w:color w:val="000000"/>
                <w:lang w:eastAsia="en-US"/>
              </w:rPr>
              <w:t xml:space="preserve">le </w:t>
            </w:r>
            <w:r w:rsidRPr="00342E56">
              <w:rPr>
                <w:rFonts w:asciiTheme="majorBidi" w:eastAsia="Calibri" w:hAnsiTheme="majorBidi" w:cstheme="majorBidi"/>
                <w:color w:val="000000"/>
                <w:lang w:eastAsia="en-US"/>
              </w:rPr>
              <w:t xml:space="preserve">procesului instructiv-educativ, prin observarea activităților </w:t>
            </w:r>
            <w:r w:rsidR="00731F27" w:rsidRPr="00342E56">
              <w:rPr>
                <w:rFonts w:asciiTheme="majorBidi" w:eastAsia="Calibri" w:hAnsiTheme="majorBidi" w:cstheme="majorBidi"/>
                <w:color w:val="000000"/>
                <w:lang w:eastAsia="en-US"/>
              </w:rPr>
              <w:t xml:space="preserve">specific </w:t>
            </w:r>
            <w:r w:rsidRPr="00342E56">
              <w:rPr>
                <w:rFonts w:asciiTheme="majorBidi" w:eastAsia="Calibri" w:hAnsiTheme="majorBidi" w:cstheme="majorBidi"/>
                <w:color w:val="000000"/>
                <w:lang w:eastAsia="en-US"/>
              </w:rPr>
              <w:t>învățământului primar;</w:t>
            </w:r>
          </w:p>
          <w:p w14:paraId="2C6BF635" w14:textId="572827A5" w:rsidR="004D0159" w:rsidRPr="00342E56" w:rsidRDefault="004D0159" w:rsidP="00FA2CC4">
            <w:pPr>
              <w:pStyle w:val="ListParagraph"/>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454"/>
              <w:jc w:val="both"/>
              <w:rPr>
                <w:rFonts w:asciiTheme="majorBidi" w:eastAsia="Calibri" w:hAnsiTheme="majorBidi" w:cstheme="majorBidi"/>
                <w:color w:val="000000"/>
                <w:lang w:eastAsia="en-US"/>
              </w:rPr>
            </w:pPr>
            <w:r w:rsidRPr="00342E56">
              <w:rPr>
                <w:rFonts w:asciiTheme="majorBidi" w:eastAsia="Calibri" w:hAnsiTheme="majorBidi" w:cstheme="majorBidi"/>
                <w:color w:val="000000"/>
                <w:lang w:eastAsia="en-US"/>
              </w:rPr>
              <w:t xml:space="preserve">Identificarea resurselor educaționale necesare în diferite </w:t>
            </w:r>
            <w:r w:rsidR="00731F27" w:rsidRPr="00342E56">
              <w:rPr>
                <w:rFonts w:asciiTheme="majorBidi" w:eastAsia="Calibri" w:hAnsiTheme="majorBidi" w:cstheme="majorBidi"/>
                <w:color w:val="000000"/>
                <w:lang w:eastAsia="en-US"/>
              </w:rPr>
              <w:t xml:space="preserve">context </w:t>
            </w:r>
            <w:r w:rsidRPr="00342E56">
              <w:rPr>
                <w:rFonts w:asciiTheme="majorBidi" w:eastAsia="Calibri" w:hAnsiTheme="majorBidi" w:cstheme="majorBidi"/>
                <w:color w:val="000000"/>
                <w:lang w:eastAsia="en-US"/>
              </w:rPr>
              <w:t>specifice înv</w:t>
            </w:r>
            <w:r w:rsidR="00890DC1" w:rsidRPr="00342E56">
              <w:rPr>
                <w:rFonts w:asciiTheme="majorBidi" w:eastAsia="Calibri" w:hAnsiTheme="majorBidi" w:cstheme="majorBidi"/>
                <w:color w:val="000000"/>
                <w:lang w:eastAsia="en-US"/>
              </w:rPr>
              <w:t>ăță</w:t>
            </w:r>
            <w:r w:rsidRPr="00342E56">
              <w:rPr>
                <w:rFonts w:asciiTheme="majorBidi" w:eastAsia="Calibri" w:hAnsiTheme="majorBidi" w:cstheme="majorBidi"/>
                <w:color w:val="000000"/>
                <w:lang w:eastAsia="en-US"/>
              </w:rPr>
              <w:t>mântului primar, prin: cooperarea cu</w:t>
            </w:r>
            <w:r w:rsidR="00731F27" w:rsidRPr="00342E56">
              <w:rPr>
                <w:rFonts w:asciiTheme="majorBidi" w:eastAsia="Calibri" w:hAnsiTheme="majorBidi" w:cstheme="majorBidi"/>
                <w:color w:val="000000"/>
                <w:lang w:eastAsia="en-US"/>
              </w:rPr>
              <w:t xml:space="preserve"> </w:t>
            </w:r>
            <w:r w:rsidRPr="00342E56">
              <w:rPr>
                <w:rFonts w:asciiTheme="majorBidi" w:eastAsia="Calibri" w:hAnsiTheme="majorBidi" w:cstheme="majorBidi"/>
                <w:color w:val="000000"/>
                <w:lang w:eastAsia="en-US"/>
              </w:rPr>
              <w:t>mentorii, participarea activă la elaborarea și implementarea</w:t>
            </w:r>
            <w:r w:rsidR="00731F27" w:rsidRPr="00342E56">
              <w:rPr>
                <w:rFonts w:asciiTheme="majorBidi" w:eastAsia="Calibri" w:hAnsiTheme="majorBidi" w:cstheme="majorBidi"/>
                <w:color w:val="000000"/>
                <w:lang w:eastAsia="en-US"/>
              </w:rPr>
              <w:t xml:space="preserve"> </w:t>
            </w:r>
            <w:r w:rsidRPr="00342E56">
              <w:rPr>
                <w:rFonts w:asciiTheme="majorBidi" w:eastAsia="Calibri" w:hAnsiTheme="majorBidi" w:cstheme="majorBidi"/>
                <w:color w:val="000000"/>
                <w:lang w:eastAsia="en-US"/>
              </w:rPr>
              <w:t>activit</w:t>
            </w:r>
            <w:r w:rsidR="00890DC1" w:rsidRPr="00342E56">
              <w:rPr>
                <w:rFonts w:asciiTheme="majorBidi" w:eastAsia="Calibri" w:hAnsiTheme="majorBidi" w:cstheme="majorBidi"/>
                <w:color w:val="000000"/>
                <w:lang w:eastAsia="en-US"/>
              </w:rPr>
              <w:t>ă</w:t>
            </w:r>
            <w:r w:rsidRPr="00342E56">
              <w:rPr>
                <w:rFonts w:asciiTheme="majorBidi" w:eastAsia="Calibri" w:hAnsiTheme="majorBidi" w:cstheme="majorBidi"/>
                <w:color w:val="000000"/>
                <w:lang w:eastAsia="en-US"/>
              </w:rPr>
              <w:t xml:space="preserve">ților de </w:t>
            </w:r>
            <w:r w:rsidR="00C24641" w:rsidRPr="00342E56">
              <w:rPr>
                <w:rFonts w:asciiTheme="majorBidi" w:eastAsia="Calibri" w:hAnsiTheme="majorBidi" w:cstheme="majorBidi"/>
                <w:color w:val="000000"/>
                <w:lang w:eastAsia="en-US"/>
              </w:rPr>
              <w:t>predare</w:t>
            </w:r>
            <w:r w:rsidRPr="00342E56">
              <w:rPr>
                <w:rFonts w:asciiTheme="majorBidi" w:eastAsia="Calibri" w:hAnsiTheme="majorBidi" w:cstheme="majorBidi"/>
                <w:color w:val="000000"/>
                <w:lang w:eastAsia="en-US"/>
              </w:rPr>
              <w:t>.</w:t>
            </w:r>
          </w:p>
        </w:tc>
      </w:tr>
    </w:tbl>
    <w:p w14:paraId="1C23EA1E" w14:textId="77777777" w:rsidR="00E302EB" w:rsidRPr="00342E56" w:rsidRDefault="00E302EB" w:rsidP="00E302EB">
      <w:pPr>
        <w:spacing w:line="276" w:lineRule="auto"/>
        <w:rPr>
          <w:rFonts w:asciiTheme="majorBidi" w:hAnsiTheme="majorBidi" w:cstheme="majorBidi"/>
        </w:rPr>
      </w:pPr>
    </w:p>
    <w:p w14:paraId="3B7887DA" w14:textId="77777777" w:rsidR="00C24641" w:rsidRPr="00342E56" w:rsidRDefault="00C24641" w:rsidP="00E302EB">
      <w:pPr>
        <w:spacing w:line="276" w:lineRule="auto"/>
        <w:rPr>
          <w:rFonts w:asciiTheme="majorBidi" w:hAnsiTheme="majorBidi" w:cstheme="majorBidi"/>
        </w:rPr>
      </w:pPr>
    </w:p>
    <w:p w14:paraId="28D9508D" w14:textId="77777777" w:rsidR="00E302EB" w:rsidRPr="00342E56" w:rsidRDefault="00E302EB" w:rsidP="00FA2CC4">
      <w:pPr>
        <w:pStyle w:val="ListParagraph"/>
        <w:numPr>
          <w:ilvl w:val="0"/>
          <w:numId w:val="2"/>
        </w:numPr>
        <w:spacing w:line="276" w:lineRule="auto"/>
        <w:ind w:left="714" w:hanging="357"/>
        <w:contextualSpacing w:val="0"/>
        <w:rPr>
          <w:rFonts w:asciiTheme="majorBidi" w:hAnsiTheme="majorBidi" w:cstheme="majorBidi"/>
          <w:b/>
          <w:bCs/>
        </w:rPr>
      </w:pPr>
      <w:r w:rsidRPr="00342E56">
        <w:rPr>
          <w:rFonts w:asciiTheme="majorBidi" w:hAnsiTheme="majorBidi" w:cstheme="majorBidi"/>
          <w:b/>
          <w:bCs/>
        </w:rPr>
        <w:t xml:space="preserve">Conţinuturi </w:t>
      </w:r>
    </w:p>
    <w:p w14:paraId="1D65FEB7" w14:textId="77777777" w:rsidR="00825440" w:rsidRPr="00342E56" w:rsidRDefault="00825440" w:rsidP="00825440">
      <w:pPr>
        <w:spacing w:line="276" w:lineRule="auto"/>
        <w:rPr>
          <w:rFonts w:asciiTheme="majorBidi" w:hAnsiTheme="majorBidi" w:cstheme="majorBidi"/>
          <w:b/>
          <w:bCs/>
        </w:rPr>
      </w:pPr>
    </w:p>
    <w:tbl>
      <w:tblPr>
        <w:tblStyle w:val="TableGrid"/>
        <w:tblW w:w="9475" w:type="dxa"/>
        <w:tblLook w:val="04A0" w:firstRow="1" w:lastRow="0" w:firstColumn="1" w:lastColumn="0" w:noHBand="0" w:noVBand="1"/>
      </w:tblPr>
      <w:tblGrid>
        <w:gridCol w:w="6156"/>
        <w:gridCol w:w="1916"/>
        <w:gridCol w:w="1403"/>
      </w:tblGrid>
      <w:tr w:rsidR="00D03B9E" w:rsidRPr="00342E56" w14:paraId="7B64AA2A" w14:textId="77777777" w:rsidTr="00D03B9E">
        <w:tc>
          <w:tcPr>
            <w:tcW w:w="6156" w:type="dxa"/>
          </w:tcPr>
          <w:p w14:paraId="0DA576CC" w14:textId="747EAFC4" w:rsidR="00D03B9E" w:rsidRPr="00342E56" w:rsidRDefault="00D03B9E" w:rsidP="00825440">
            <w:pPr>
              <w:spacing w:line="276" w:lineRule="auto"/>
              <w:jc w:val="center"/>
              <w:rPr>
                <w:rFonts w:asciiTheme="majorBidi" w:hAnsiTheme="majorBidi" w:cstheme="majorBidi"/>
                <w:b/>
                <w:bCs/>
              </w:rPr>
            </w:pPr>
            <w:r w:rsidRPr="00342E56">
              <w:rPr>
                <w:rFonts w:asciiTheme="majorBidi" w:hAnsiTheme="majorBidi" w:cstheme="majorBidi"/>
                <w:b/>
                <w:bCs/>
              </w:rPr>
              <w:t>Conținutul seminarului</w:t>
            </w:r>
          </w:p>
        </w:tc>
        <w:tc>
          <w:tcPr>
            <w:tcW w:w="1916" w:type="dxa"/>
          </w:tcPr>
          <w:p w14:paraId="1FCB2B74" w14:textId="7C753D81" w:rsidR="00D03B9E" w:rsidRPr="00342E56" w:rsidRDefault="00D03B9E" w:rsidP="00825440">
            <w:pPr>
              <w:spacing w:line="276" w:lineRule="auto"/>
              <w:jc w:val="center"/>
              <w:rPr>
                <w:rFonts w:asciiTheme="majorBidi" w:hAnsiTheme="majorBidi" w:cstheme="majorBidi"/>
                <w:b/>
                <w:bCs/>
              </w:rPr>
            </w:pPr>
            <w:r w:rsidRPr="00342E56">
              <w:rPr>
                <w:rFonts w:asciiTheme="majorBidi" w:hAnsiTheme="majorBidi" w:cstheme="majorBidi"/>
                <w:b/>
                <w:bCs/>
              </w:rPr>
              <w:t>Metode</w:t>
            </w:r>
          </w:p>
        </w:tc>
        <w:tc>
          <w:tcPr>
            <w:tcW w:w="1403" w:type="dxa"/>
          </w:tcPr>
          <w:p w14:paraId="504ED596" w14:textId="69B0B320" w:rsidR="00D03B9E" w:rsidRPr="00342E56" w:rsidRDefault="00D03B9E" w:rsidP="00825440">
            <w:pPr>
              <w:spacing w:line="276" w:lineRule="auto"/>
              <w:jc w:val="center"/>
              <w:rPr>
                <w:rFonts w:asciiTheme="majorBidi" w:hAnsiTheme="majorBidi" w:cstheme="majorBidi"/>
                <w:b/>
                <w:bCs/>
              </w:rPr>
            </w:pPr>
            <w:r w:rsidRPr="00342E56">
              <w:rPr>
                <w:rFonts w:asciiTheme="majorBidi" w:hAnsiTheme="majorBidi" w:cstheme="majorBidi"/>
                <w:b/>
                <w:bCs/>
              </w:rPr>
              <w:t>Nr.ore</w:t>
            </w:r>
          </w:p>
        </w:tc>
      </w:tr>
      <w:tr w:rsidR="00D03B9E" w:rsidRPr="00342E56" w14:paraId="434F9FEA" w14:textId="77777777" w:rsidTr="00867A83">
        <w:tc>
          <w:tcPr>
            <w:tcW w:w="6156" w:type="dxa"/>
          </w:tcPr>
          <w:p w14:paraId="72E8721B" w14:textId="6EC4E01F" w:rsidR="00D03B9E" w:rsidRPr="00342E56" w:rsidRDefault="00D03B9E" w:rsidP="00D03B9E">
            <w:pPr>
              <w:pStyle w:val="NormalWeb"/>
              <w:spacing w:before="0" w:beforeAutospacing="0" w:after="0" w:afterAutospacing="0"/>
              <w:jc w:val="both"/>
              <w:rPr>
                <w:rFonts w:asciiTheme="majorBidi" w:hAnsiTheme="majorBidi" w:cstheme="majorBidi"/>
                <w:color w:val="313131"/>
                <w:lang w:val="ro-RO"/>
              </w:rPr>
            </w:pPr>
            <w:r w:rsidRPr="00342E56">
              <w:rPr>
                <w:rFonts w:asciiTheme="majorBidi" w:hAnsiTheme="majorBidi" w:cstheme="majorBidi"/>
                <w:color w:val="313131"/>
                <w:lang w:val="ro-RO"/>
              </w:rPr>
              <w:t xml:space="preserve">Practica pedagogică debutează cu activități introductive, acestea fiind organizate de către profesorul supervizor (expert de specialitate din partea UVT). </w:t>
            </w:r>
          </w:p>
          <w:p w14:paraId="5A6E611B" w14:textId="77777777" w:rsidR="00D03B9E" w:rsidRPr="00342E56" w:rsidRDefault="00D03B9E" w:rsidP="00D03B9E">
            <w:pPr>
              <w:pStyle w:val="NormalWeb"/>
              <w:spacing w:before="0" w:beforeAutospacing="0" w:after="0" w:afterAutospacing="0"/>
              <w:jc w:val="both"/>
              <w:rPr>
                <w:rFonts w:asciiTheme="majorBidi" w:hAnsiTheme="majorBidi" w:cstheme="majorBidi"/>
                <w:color w:val="313131"/>
                <w:lang w:val="ro-RO"/>
              </w:rPr>
            </w:pPr>
            <w:r w:rsidRPr="00342E56">
              <w:rPr>
                <w:rFonts w:asciiTheme="majorBidi" w:hAnsiTheme="majorBidi" w:cstheme="majorBidi"/>
                <w:color w:val="313131"/>
                <w:lang w:val="ro-RO"/>
              </w:rPr>
              <w:t>În cadrul acestor întâlniri, care au loc la începutul semestrului, studenții:</w:t>
            </w:r>
          </w:p>
          <w:p w14:paraId="57903262" w14:textId="77777777" w:rsidR="00D03B9E" w:rsidRPr="00342E56" w:rsidRDefault="00D03B9E" w:rsidP="00D03B9E">
            <w:pPr>
              <w:pStyle w:val="NormalWeb"/>
              <w:numPr>
                <w:ilvl w:val="0"/>
                <w:numId w:val="10"/>
              </w:numPr>
              <w:spacing w:before="0" w:beforeAutospacing="0" w:after="0" w:afterAutospacing="0"/>
              <w:jc w:val="both"/>
              <w:rPr>
                <w:rFonts w:asciiTheme="majorBidi" w:eastAsia="Times New Roman" w:hAnsiTheme="majorBidi" w:cstheme="majorBidi"/>
                <w:color w:val="000000"/>
                <w:lang w:val="ro-RO"/>
              </w:rPr>
            </w:pPr>
            <w:r w:rsidRPr="00342E56">
              <w:rPr>
                <w:rFonts w:asciiTheme="majorBidi" w:hAnsiTheme="majorBidi" w:cstheme="majorBidi"/>
                <w:color w:val="313131"/>
                <w:lang w:val="ro-RO"/>
              </w:rPr>
              <w:lastRenderedPageBreak/>
              <w:t xml:space="preserve"> vor primi  informații referitoare la modul de desfășurare a practicii pedagogice;</w:t>
            </w:r>
          </w:p>
          <w:p w14:paraId="51E9B0D1" w14:textId="77777777" w:rsidR="00D03B9E" w:rsidRPr="00342E56" w:rsidRDefault="00D03B9E" w:rsidP="00D03B9E">
            <w:pPr>
              <w:pStyle w:val="NormalWeb"/>
              <w:numPr>
                <w:ilvl w:val="0"/>
                <w:numId w:val="10"/>
              </w:numPr>
              <w:spacing w:before="0" w:beforeAutospacing="0" w:after="0" w:afterAutospacing="0"/>
              <w:jc w:val="both"/>
              <w:rPr>
                <w:rFonts w:asciiTheme="majorBidi" w:eastAsia="Times New Roman" w:hAnsiTheme="majorBidi" w:cstheme="majorBidi"/>
                <w:color w:val="000000"/>
                <w:lang w:val="ro-RO"/>
              </w:rPr>
            </w:pPr>
            <w:r w:rsidRPr="00342E56">
              <w:rPr>
                <w:rFonts w:asciiTheme="majorBidi" w:hAnsiTheme="majorBidi" w:cstheme="majorBidi"/>
                <w:color w:val="313131"/>
                <w:lang w:val="ro-RO"/>
              </w:rPr>
              <w:t xml:space="preserve">vor fi repatizați la mentorii profesionali, în școlile de aplicație; </w:t>
            </w:r>
          </w:p>
          <w:p w14:paraId="0D312C41" w14:textId="77777777" w:rsidR="00D03B9E" w:rsidRPr="00342E56" w:rsidRDefault="00D03B9E" w:rsidP="00D03B9E">
            <w:pPr>
              <w:pStyle w:val="NormalWeb"/>
              <w:numPr>
                <w:ilvl w:val="0"/>
                <w:numId w:val="10"/>
              </w:numPr>
              <w:spacing w:before="0" w:beforeAutospacing="0" w:after="0" w:afterAutospacing="0"/>
              <w:jc w:val="both"/>
              <w:rPr>
                <w:rFonts w:asciiTheme="majorBidi" w:eastAsia="Times New Roman" w:hAnsiTheme="majorBidi" w:cstheme="majorBidi"/>
                <w:color w:val="000000"/>
                <w:lang w:val="ro-RO"/>
              </w:rPr>
            </w:pPr>
            <w:r w:rsidRPr="00342E56">
              <w:rPr>
                <w:rFonts w:asciiTheme="majorBidi" w:hAnsiTheme="majorBidi" w:cstheme="majorBidi"/>
                <w:color w:val="313131"/>
                <w:lang w:val="ro-RO"/>
              </w:rPr>
              <w:t xml:space="preserve">vor cunoaște structura portofoliului de practică, </w:t>
            </w:r>
            <w:r w:rsidRPr="00342E56">
              <w:rPr>
                <w:rFonts w:asciiTheme="majorBidi" w:eastAsia="Times New Roman" w:hAnsiTheme="majorBidi" w:cstheme="majorBidi"/>
                <w:color w:val="000000"/>
                <w:lang w:val="ro-RO"/>
              </w:rPr>
              <w:t xml:space="preserve">responsabilitățile ce le revin, precum și modalitatea de evaluare. </w:t>
            </w:r>
          </w:p>
          <w:p w14:paraId="327B636D" w14:textId="77777777" w:rsidR="00D03B9E" w:rsidRPr="00342E56" w:rsidRDefault="00D03B9E" w:rsidP="00D03B9E">
            <w:pPr>
              <w:pStyle w:val="NormalWeb"/>
              <w:numPr>
                <w:ilvl w:val="0"/>
                <w:numId w:val="10"/>
              </w:numPr>
              <w:spacing w:before="0" w:beforeAutospacing="0" w:after="0" w:afterAutospacing="0"/>
              <w:jc w:val="both"/>
              <w:rPr>
                <w:rFonts w:asciiTheme="majorBidi" w:eastAsia="Times New Roman" w:hAnsiTheme="majorBidi" w:cstheme="majorBidi"/>
                <w:color w:val="000000"/>
                <w:lang w:val="ro-RO"/>
              </w:rPr>
            </w:pPr>
            <w:r w:rsidRPr="00342E56">
              <w:rPr>
                <w:rFonts w:asciiTheme="majorBidi" w:hAnsiTheme="majorBidi" w:cstheme="majorBidi"/>
                <w:color w:val="313131"/>
                <w:lang w:val="ro-RO"/>
              </w:rPr>
              <w:t>v</w:t>
            </w:r>
            <w:r w:rsidRPr="00342E56">
              <w:rPr>
                <w:rFonts w:asciiTheme="majorBidi" w:eastAsia="Times New Roman" w:hAnsiTheme="majorBidi" w:cstheme="majorBidi"/>
                <w:color w:val="000000"/>
                <w:lang w:val="ro-RO"/>
              </w:rPr>
              <w:t xml:space="preserve">or avea acces la informații, materiale didactice, la suporturile de lucru etc. Toate acestea vor fi disponibile pe Classroom-ul disciplinei. </w:t>
            </w:r>
          </w:p>
          <w:p w14:paraId="79708FD5" w14:textId="7045DA27" w:rsidR="00D03B9E" w:rsidRPr="00342E56" w:rsidRDefault="00D03B9E" w:rsidP="00D03B9E">
            <w:pPr>
              <w:pStyle w:val="NormalWeb"/>
              <w:spacing w:before="0" w:beforeAutospacing="0" w:after="0" w:afterAutospacing="0"/>
              <w:ind w:left="60"/>
              <w:jc w:val="both"/>
              <w:rPr>
                <w:rFonts w:asciiTheme="majorBidi" w:eastAsia="Times New Roman" w:hAnsiTheme="majorBidi" w:cstheme="majorBidi"/>
                <w:color w:val="000000"/>
                <w:lang w:val="ro-RO"/>
              </w:rPr>
            </w:pPr>
            <w:r w:rsidRPr="00342E56">
              <w:rPr>
                <w:rFonts w:asciiTheme="majorBidi" w:eastAsia="Times New Roman" w:hAnsiTheme="majorBidi" w:cstheme="majorBidi"/>
                <w:color w:val="000000"/>
                <w:lang w:val="ro-RO"/>
              </w:rPr>
              <w:t xml:space="preserve">Practica pedagogică presupune ca în fiecare săptămână, timp de 4 ore, studenții să fie prezenți în școlile de aplicație, conform orarului, alături de mentorii profesionali. </w:t>
            </w:r>
          </w:p>
          <w:p w14:paraId="6E4AE493" w14:textId="466C9862" w:rsidR="00D03B9E" w:rsidRPr="00342E56" w:rsidRDefault="00D03B9E" w:rsidP="00D03B9E">
            <w:pPr>
              <w:pStyle w:val="NormalWeb"/>
              <w:spacing w:before="0" w:beforeAutospacing="0" w:after="0" w:afterAutospacing="0"/>
              <w:ind w:left="60"/>
              <w:jc w:val="both"/>
              <w:rPr>
                <w:rFonts w:asciiTheme="majorBidi" w:eastAsia="Times New Roman" w:hAnsiTheme="majorBidi" w:cstheme="majorBidi"/>
                <w:color w:val="000000"/>
                <w:lang w:val="ro-RO"/>
              </w:rPr>
            </w:pPr>
            <w:r w:rsidRPr="00342E56">
              <w:rPr>
                <w:rFonts w:asciiTheme="majorBidi" w:eastAsia="Times New Roman" w:hAnsiTheme="majorBidi" w:cstheme="majorBidi"/>
                <w:color w:val="000000"/>
                <w:lang w:val="ro-RO"/>
              </w:rPr>
              <w:t>Pe parcursul semestrului, studenții vor</w:t>
            </w:r>
            <w:r w:rsidRPr="00342E56">
              <w:rPr>
                <w:rFonts w:asciiTheme="majorBidi" w:hAnsiTheme="majorBidi" w:cstheme="majorBidi"/>
                <w:lang w:val="ro-RO"/>
              </w:rPr>
              <w:t xml:space="preserve"> analiza documentele de proiectare curriculară concepute de mentorul profesional (ex.: planificări calendaristice, planificări pe unități de învățare), proiecte de lecții elaborate pentru pentru diverse discipline, materiale didactice, diferite tipuri de resurse educaționale. </w:t>
            </w:r>
          </w:p>
          <w:p w14:paraId="278B2A84" w14:textId="705B4447" w:rsidR="00D03B9E" w:rsidRPr="00342E56" w:rsidRDefault="00D03B9E" w:rsidP="00D03B9E">
            <w:pPr>
              <w:jc w:val="both"/>
              <w:rPr>
                <w:rFonts w:asciiTheme="majorBidi" w:hAnsiTheme="majorBidi" w:cstheme="majorBidi"/>
                <w:color w:val="000000"/>
              </w:rPr>
            </w:pPr>
            <w:r w:rsidRPr="00342E56">
              <w:rPr>
                <w:rFonts w:asciiTheme="majorBidi" w:hAnsiTheme="majorBidi" w:cstheme="majorBidi"/>
                <w:color w:val="313131"/>
              </w:rPr>
              <w:t xml:space="preserve">Pe durata desfășurării stagiului de practică, studenții vor </w:t>
            </w:r>
            <w:r w:rsidRPr="00342E56">
              <w:rPr>
                <w:rFonts w:asciiTheme="majorBidi" w:hAnsiTheme="majorBidi" w:cstheme="majorBidi"/>
                <w:color w:val="000000"/>
              </w:rPr>
              <w:t xml:space="preserve">asistenta la lecţii predate de mentorii profesionali, la lecții predate de colegii cu care colaborează în grupa de practică, vor elabora proiecte didactice și vor preda lecții în colaborare și individual.  Studenții vor participa la sesiuni de reflecție organizate de mentorii profesionali, vor completa fișe de autoreflecție și reflecție pentru lecțiile predate în colaborare. În principiu, studenții se vor familiariza cu exigențele profesiei didactice pe toată durata stagiului de practică pedagogică. </w:t>
            </w:r>
          </w:p>
          <w:p w14:paraId="20EAD063" w14:textId="77777777" w:rsidR="00D03B9E" w:rsidRPr="00342E56" w:rsidRDefault="00D03B9E" w:rsidP="00D03B9E">
            <w:pPr>
              <w:jc w:val="both"/>
              <w:rPr>
                <w:rFonts w:asciiTheme="majorBidi" w:hAnsiTheme="majorBidi" w:cstheme="majorBidi"/>
                <w:color w:val="000000"/>
              </w:rPr>
            </w:pPr>
          </w:p>
          <w:p w14:paraId="6B4935E9" w14:textId="77777777" w:rsidR="00D03B9E" w:rsidRPr="00342E56" w:rsidRDefault="00D03B9E" w:rsidP="00D03B9E">
            <w:pPr>
              <w:jc w:val="both"/>
              <w:rPr>
                <w:rFonts w:asciiTheme="majorBidi" w:hAnsiTheme="majorBidi" w:cstheme="majorBidi"/>
                <w:color w:val="313131"/>
              </w:rPr>
            </w:pPr>
            <w:r w:rsidRPr="00342E56">
              <w:rPr>
                <w:rFonts w:asciiTheme="majorBidi" w:hAnsiTheme="majorBidi" w:cstheme="majorBidi"/>
                <w:color w:val="313131"/>
              </w:rPr>
              <w:t>Pe parcursul semestrului, studenții vor realiza un portofoliu de practică pedagogică. Acest portofoliu va cuprinde:</w:t>
            </w:r>
          </w:p>
          <w:p w14:paraId="3A55FA03" w14:textId="77777777" w:rsidR="00D03B9E" w:rsidRPr="00342E56" w:rsidRDefault="00D03B9E" w:rsidP="00D03B9E">
            <w:pPr>
              <w:pStyle w:val="ListParagraph"/>
              <w:numPr>
                <w:ilvl w:val="0"/>
                <w:numId w:val="12"/>
              </w:numPr>
              <w:spacing w:line="276" w:lineRule="auto"/>
              <w:jc w:val="both"/>
              <w:rPr>
                <w:rFonts w:asciiTheme="majorBidi" w:hAnsiTheme="majorBidi" w:cstheme="majorBidi"/>
              </w:rPr>
            </w:pPr>
            <w:r w:rsidRPr="00342E56">
              <w:rPr>
                <w:rFonts w:asciiTheme="majorBidi" w:hAnsiTheme="majorBidi" w:cstheme="majorBidi"/>
              </w:rPr>
              <w:t>Minimum 5 Fișe de observație la activitățile / lecțiile desfășurate de mentori/colegi;</w:t>
            </w:r>
          </w:p>
          <w:p w14:paraId="0F652753" w14:textId="77777777" w:rsidR="00D03B9E" w:rsidRPr="00342E56" w:rsidRDefault="00D03B9E" w:rsidP="00D03B9E">
            <w:pPr>
              <w:pStyle w:val="ListParagraph"/>
              <w:numPr>
                <w:ilvl w:val="0"/>
                <w:numId w:val="12"/>
              </w:numPr>
              <w:spacing w:line="276" w:lineRule="auto"/>
              <w:jc w:val="both"/>
              <w:rPr>
                <w:rFonts w:asciiTheme="majorBidi" w:hAnsiTheme="majorBidi" w:cstheme="majorBidi"/>
              </w:rPr>
            </w:pPr>
            <w:r w:rsidRPr="00342E56">
              <w:rPr>
                <w:rFonts w:asciiTheme="majorBidi" w:hAnsiTheme="majorBidi" w:cstheme="majorBidi"/>
              </w:rPr>
              <w:t>Proiectarea unei unități de învățare din care face parte una din lecțiile predate;</w:t>
            </w:r>
          </w:p>
          <w:p w14:paraId="36A253A6" w14:textId="56985E44" w:rsidR="00D03B9E" w:rsidRPr="00342E56" w:rsidRDefault="00D03B9E" w:rsidP="00D03B9E">
            <w:pPr>
              <w:pStyle w:val="ListParagraph"/>
              <w:numPr>
                <w:ilvl w:val="0"/>
                <w:numId w:val="12"/>
              </w:numPr>
              <w:spacing w:line="276" w:lineRule="auto"/>
              <w:jc w:val="both"/>
              <w:rPr>
                <w:rFonts w:asciiTheme="majorBidi" w:hAnsiTheme="majorBidi" w:cstheme="majorBidi"/>
              </w:rPr>
            </w:pPr>
            <w:r w:rsidRPr="00342E56">
              <w:rPr>
                <w:rFonts w:asciiTheme="majorBidi" w:hAnsiTheme="majorBidi" w:cstheme="majorBidi"/>
              </w:rPr>
              <w:t xml:space="preserve">5 proiecte ale lecțiilor predate, notate de mentor. Dintre acestea 3 proiecte ale lecțiilor predate invididual și 2 </w:t>
            </w:r>
            <w:r w:rsidRPr="00342E56">
              <w:rPr>
                <w:rFonts w:asciiTheme="majorBidi" w:hAnsiTheme="majorBidi" w:cstheme="majorBidi"/>
              </w:rPr>
              <w:lastRenderedPageBreak/>
              <w:t>proiecte ale lecțiilor predate în colaborare</w:t>
            </w:r>
            <w:r w:rsidR="00064D0F">
              <w:rPr>
                <w:rFonts w:asciiTheme="majorBidi" w:hAnsiTheme="majorBidi" w:cstheme="majorBidi"/>
              </w:rPr>
              <w:t xml:space="preserve"> cu alt coleg sau cu profesorul mentor</w:t>
            </w:r>
            <w:r w:rsidRPr="00342E56">
              <w:rPr>
                <w:rFonts w:asciiTheme="majorBidi" w:hAnsiTheme="majorBidi" w:cstheme="majorBidi"/>
              </w:rPr>
              <w:t>.</w:t>
            </w:r>
          </w:p>
          <w:p w14:paraId="0C6FDF80" w14:textId="1D3F38B0" w:rsidR="00D03B9E" w:rsidRPr="00342E56" w:rsidRDefault="00D03B9E" w:rsidP="00D03B9E">
            <w:pPr>
              <w:pStyle w:val="ListParagraph"/>
              <w:numPr>
                <w:ilvl w:val="0"/>
                <w:numId w:val="12"/>
              </w:numPr>
              <w:spacing w:line="276" w:lineRule="auto"/>
              <w:rPr>
                <w:rFonts w:asciiTheme="majorBidi" w:hAnsiTheme="majorBidi" w:cstheme="majorBidi"/>
              </w:rPr>
            </w:pPr>
            <w:r w:rsidRPr="00342E56">
              <w:rPr>
                <w:rFonts w:asciiTheme="majorBidi" w:hAnsiTheme="majorBidi" w:cstheme="majorBidi"/>
              </w:rPr>
              <w:t>3 fișe de reflecție individuală (auto-reflecție) și 2 fișe de reflecție asupra lecțiilor predate în colaborare</w:t>
            </w:r>
            <w:r w:rsidR="00064D0F">
              <w:rPr>
                <w:rFonts w:asciiTheme="majorBidi" w:hAnsiTheme="majorBidi" w:cstheme="majorBidi"/>
              </w:rPr>
              <w:t xml:space="preserve"> (cu alt coleg sau cu profesorul mentor)</w:t>
            </w:r>
            <w:r w:rsidRPr="00342E56">
              <w:rPr>
                <w:rFonts w:asciiTheme="majorBidi" w:hAnsiTheme="majorBidi" w:cstheme="majorBidi"/>
              </w:rPr>
              <w:t>;</w:t>
            </w:r>
          </w:p>
          <w:p w14:paraId="1DEB5F13" w14:textId="77777777" w:rsidR="00D03B9E" w:rsidRPr="00342E56" w:rsidRDefault="00D03B9E" w:rsidP="00D03B9E">
            <w:pPr>
              <w:pStyle w:val="ListParagraph"/>
              <w:numPr>
                <w:ilvl w:val="0"/>
                <w:numId w:val="12"/>
              </w:numPr>
              <w:spacing w:line="276" w:lineRule="auto"/>
              <w:rPr>
                <w:rFonts w:asciiTheme="majorBidi" w:hAnsiTheme="majorBidi" w:cstheme="majorBidi"/>
              </w:rPr>
            </w:pPr>
            <w:r w:rsidRPr="00342E56">
              <w:rPr>
                <w:rFonts w:asciiTheme="majorBidi" w:hAnsiTheme="majorBidi" w:cstheme="majorBidi"/>
              </w:rPr>
              <w:t>Materialul didactic utilizat la lecțiile predate;</w:t>
            </w:r>
          </w:p>
          <w:p w14:paraId="7CA76F2E" w14:textId="77777777" w:rsidR="00BC76FB" w:rsidRPr="00342E56" w:rsidRDefault="00BC76FB" w:rsidP="00BC76FB">
            <w:pPr>
              <w:spacing w:line="276" w:lineRule="auto"/>
              <w:rPr>
                <w:rFonts w:asciiTheme="majorBidi" w:hAnsiTheme="majorBidi" w:cstheme="majorBidi"/>
              </w:rPr>
            </w:pPr>
          </w:p>
          <w:p w14:paraId="3E61451A" w14:textId="77777777" w:rsidR="00BC76FB" w:rsidRPr="00342E56" w:rsidRDefault="00BC76FB" w:rsidP="00BC76FB">
            <w:pPr>
              <w:jc w:val="both"/>
              <w:rPr>
                <w:rFonts w:asciiTheme="majorBidi" w:hAnsiTheme="majorBidi" w:cstheme="majorBidi"/>
                <w:color w:val="000000"/>
              </w:rPr>
            </w:pPr>
            <w:r w:rsidRPr="00342E56">
              <w:rPr>
                <w:rFonts w:asciiTheme="majorBidi" w:hAnsiTheme="majorBidi" w:cstheme="majorBidi"/>
                <w:color w:val="313131"/>
              </w:rPr>
              <w:t xml:space="preserve">Proiectele didactice vor fi elaborate </w:t>
            </w:r>
            <w:r w:rsidRPr="00342E56">
              <w:rPr>
                <w:rFonts w:asciiTheme="majorBidi" w:hAnsiTheme="majorBidi" w:cstheme="majorBidi"/>
                <w:color w:val="000000"/>
              </w:rPr>
              <w:t xml:space="preserve">din timp, astfel încât, înainte de a fi predate, să fie corectate de mentorul profesional, precum și de  cadrului didactic supervizor (expertul de specialitate). Toate proiectele vor fi notate de către mentorii profesionali după finalizarea predării lecțiilor. </w:t>
            </w:r>
          </w:p>
          <w:p w14:paraId="56360BFA" w14:textId="032E5FC9" w:rsidR="00BC76FB" w:rsidRPr="00342E56" w:rsidRDefault="00BC76FB" w:rsidP="00BC76FB">
            <w:pPr>
              <w:jc w:val="both"/>
              <w:rPr>
                <w:rFonts w:asciiTheme="majorBidi" w:hAnsiTheme="majorBidi" w:cstheme="majorBidi"/>
              </w:rPr>
            </w:pPr>
            <w:r w:rsidRPr="00342E56">
              <w:rPr>
                <w:rFonts w:asciiTheme="majorBidi" w:hAnsiTheme="majorBidi" w:cstheme="majorBidi"/>
                <w:color w:val="000000"/>
              </w:rPr>
              <w:t xml:space="preserve">Prezentarea portofoliului de practică pedagogică se va </w:t>
            </w:r>
            <w:r w:rsidR="00064D0F">
              <w:rPr>
                <w:rFonts w:asciiTheme="majorBidi" w:hAnsiTheme="majorBidi" w:cstheme="majorBidi"/>
                <w:color w:val="000000"/>
              </w:rPr>
              <w:t>realiza</w:t>
            </w:r>
            <w:r w:rsidRPr="00342E56">
              <w:rPr>
                <w:rFonts w:asciiTheme="majorBidi" w:hAnsiTheme="majorBidi" w:cstheme="majorBidi"/>
                <w:color w:val="000000"/>
              </w:rPr>
              <w:t xml:space="preserve"> oral, la data stabilită </w:t>
            </w:r>
            <w:r w:rsidR="00064D0F">
              <w:rPr>
                <w:rFonts w:asciiTheme="majorBidi" w:hAnsiTheme="majorBidi" w:cstheme="majorBidi"/>
                <w:color w:val="000000"/>
              </w:rPr>
              <w:t>din cadrul sesiunii de examene</w:t>
            </w:r>
            <w:r w:rsidRPr="00342E56">
              <w:rPr>
                <w:rFonts w:asciiTheme="majorBidi" w:hAnsiTheme="majorBidi" w:cstheme="majorBidi"/>
                <w:color w:val="000000"/>
              </w:rPr>
              <w:t xml:space="preserve">. </w:t>
            </w:r>
          </w:p>
        </w:tc>
        <w:tc>
          <w:tcPr>
            <w:tcW w:w="1916" w:type="dxa"/>
          </w:tcPr>
          <w:p w14:paraId="31E6DA4F" w14:textId="77777777" w:rsidR="00D03B9E" w:rsidRPr="00342E56" w:rsidRDefault="00D03B9E" w:rsidP="00D03B9E">
            <w:pPr>
              <w:autoSpaceDE w:val="0"/>
              <w:autoSpaceDN w:val="0"/>
              <w:adjustRightInd w:val="0"/>
              <w:rPr>
                <w:rFonts w:asciiTheme="majorBidi" w:hAnsiTheme="majorBidi" w:cstheme="majorBidi"/>
                <w:bCs/>
                <w:iCs/>
              </w:rPr>
            </w:pPr>
            <w:r w:rsidRPr="00342E56">
              <w:rPr>
                <w:rFonts w:asciiTheme="majorBidi" w:hAnsiTheme="majorBidi" w:cstheme="majorBidi"/>
                <w:bCs/>
                <w:iCs/>
              </w:rPr>
              <w:lastRenderedPageBreak/>
              <w:t>Observarea</w:t>
            </w:r>
          </w:p>
          <w:p w14:paraId="0051CD43" w14:textId="77777777" w:rsidR="00D03B9E" w:rsidRPr="00342E56" w:rsidRDefault="00D03B9E" w:rsidP="00D03B9E">
            <w:pPr>
              <w:autoSpaceDE w:val="0"/>
              <w:autoSpaceDN w:val="0"/>
              <w:adjustRightInd w:val="0"/>
              <w:rPr>
                <w:rFonts w:asciiTheme="majorBidi" w:hAnsiTheme="majorBidi" w:cstheme="majorBidi"/>
                <w:bCs/>
                <w:iCs/>
              </w:rPr>
            </w:pPr>
            <w:r w:rsidRPr="00342E56">
              <w:rPr>
                <w:rFonts w:asciiTheme="majorBidi" w:hAnsiTheme="majorBidi" w:cstheme="majorBidi"/>
                <w:bCs/>
                <w:iCs/>
              </w:rPr>
              <w:t>Conversaţia</w:t>
            </w:r>
          </w:p>
          <w:p w14:paraId="5D3C3E88" w14:textId="77777777" w:rsidR="00D03B9E" w:rsidRPr="00342E56" w:rsidRDefault="00D03B9E" w:rsidP="00D03B9E">
            <w:pPr>
              <w:autoSpaceDE w:val="0"/>
              <w:autoSpaceDN w:val="0"/>
              <w:adjustRightInd w:val="0"/>
              <w:rPr>
                <w:rFonts w:asciiTheme="majorBidi" w:hAnsiTheme="majorBidi" w:cstheme="majorBidi"/>
                <w:bCs/>
                <w:iCs/>
              </w:rPr>
            </w:pPr>
            <w:r w:rsidRPr="00342E56">
              <w:rPr>
                <w:rFonts w:asciiTheme="majorBidi" w:hAnsiTheme="majorBidi" w:cstheme="majorBidi"/>
                <w:bCs/>
                <w:iCs/>
              </w:rPr>
              <w:t>Explicaţia</w:t>
            </w:r>
          </w:p>
          <w:p w14:paraId="6B37D447" w14:textId="77777777" w:rsidR="00D03B9E" w:rsidRPr="00342E56" w:rsidRDefault="00D03B9E" w:rsidP="00D03B9E">
            <w:pPr>
              <w:autoSpaceDE w:val="0"/>
              <w:autoSpaceDN w:val="0"/>
              <w:adjustRightInd w:val="0"/>
              <w:rPr>
                <w:rFonts w:asciiTheme="majorBidi" w:hAnsiTheme="majorBidi" w:cstheme="majorBidi"/>
                <w:bCs/>
                <w:iCs/>
              </w:rPr>
            </w:pPr>
            <w:r w:rsidRPr="00342E56">
              <w:rPr>
                <w:rFonts w:asciiTheme="majorBidi" w:hAnsiTheme="majorBidi" w:cstheme="majorBidi"/>
                <w:bCs/>
                <w:iCs/>
              </w:rPr>
              <w:t>Analiza critică</w:t>
            </w:r>
          </w:p>
          <w:p w14:paraId="57D78D18" w14:textId="77777777" w:rsidR="00D03B9E" w:rsidRPr="00342E56" w:rsidRDefault="00D03B9E" w:rsidP="00D03B9E">
            <w:pPr>
              <w:autoSpaceDE w:val="0"/>
              <w:autoSpaceDN w:val="0"/>
              <w:adjustRightInd w:val="0"/>
              <w:rPr>
                <w:rFonts w:asciiTheme="majorBidi" w:hAnsiTheme="majorBidi" w:cstheme="majorBidi"/>
                <w:bCs/>
                <w:iCs/>
              </w:rPr>
            </w:pPr>
            <w:r w:rsidRPr="00342E56">
              <w:rPr>
                <w:rFonts w:asciiTheme="majorBidi" w:hAnsiTheme="majorBidi" w:cstheme="majorBidi"/>
                <w:bCs/>
                <w:iCs/>
              </w:rPr>
              <w:t xml:space="preserve">Dezbaterea </w:t>
            </w:r>
          </w:p>
          <w:p w14:paraId="034CC1BE" w14:textId="77777777" w:rsidR="00D03B9E" w:rsidRPr="00342E56" w:rsidRDefault="00D03B9E" w:rsidP="00D03B9E">
            <w:pPr>
              <w:autoSpaceDE w:val="0"/>
              <w:autoSpaceDN w:val="0"/>
              <w:adjustRightInd w:val="0"/>
              <w:rPr>
                <w:rFonts w:asciiTheme="majorBidi" w:hAnsiTheme="majorBidi" w:cstheme="majorBidi"/>
                <w:bCs/>
                <w:iCs/>
              </w:rPr>
            </w:pPr>
            <w:r w:rsidRPr="00342E56">
              <w:rPr>
                <w:rFonts w:asciiTheme="majorBidi" w:hAnsiTheme="majorBidi" w:cstheme="majorBidi"/>
                <w:bCs/>
                <w:iCs/>
              </w:rPr>
              <w:t xml:space="preserve">Exerciţiul </w:t>
            </w:r>
          </w:p>
          <w:p w14:paraId="72765FEB" w14:textId="32B13857" w:rsidR="00D03B9E" w:rsidRPr="00342E56" w:rsidRDefault="00D03B9E" w:rsidP="00D03B9E">
            <w:pPr>
              <w:spacing w:line="276" w:lineRule="auto"/>
              <w:rPr>
                <w:rFonts w:asciiTheme="majorBidi" w:hAnsiTheme="majorBidi" w:cstheme="majorBidi"/>
              </w:rPr>
            </w:pPr>
            <w:r w:rsidRPr="00342E56">
              <w:rPr>
                <w:rFonts w:asciiTheme="majorBidi" w:hAnsiTheme="majorBidi" w:cstheme="majorBidi"/>
                <w:bCs/>
                <w:iCs/>
              </w:rPr>
              <w:lastRenderedPageBreak/>
              <w:t>etc.</w:t>
            </w:r>
          </w:p>
        </w:tc>
        <w:tc>
          <w:tcPr>
            <w:tcW w:w="1403" w:type="dxa"/>
          </w:tcPr>
          <w:p w14:paraId="424A9C01" w14:textId="657048CA" w:rsidR="00D03B9E" w:rsidRPr="00342E56" w:rsidRDefault="00D03B9E" w:rsidP="00825440">
            <w:pPr>
              <w:spacing w:line="276" w:lineRule="auto"/>
              <w:jc w:val="center"/>
              <w:rPr>
                <w:rFonts w:asciiTheme="majorBidi" w:hAnsiTheme="majorBidi" w:cstheme="majorBidi"/>
                <w:b/>
                <w:bCs/>
              </w:rPr>
            </w:pPr>
            <w:r w:rsidRPr="00342E56">
              <w:rPr>
                <w:rFonts w:asciiTheme="majorBidi" w:hAnsiTheme="majorBidi" w:cstheme="majorBidi"/>
                <w:b/>
                <w:bCs/>
              </w:rPr>
              <w:lastRenderedPageBreak/>
              <w:t xml:space="preserve">4 ore pe săptămână x 14 săptămâni </w:t>
            </w:r>
            <w:r w:rsidRPr="00342E56">
              <w:rPr>
                <w:rFonts w:asciiTheme="majorBidi" w:hAnsiTheme="majorBidi" w:cstheme="majorBidi"/>
                <w:b/>
                <w:bCs/>
              </w:rPr>
              <w:lastRenderedPageBreak/>
              <w:t xml:space="preserve">aferente semestrului </w:t>
            </w:r>
          </w:p>
        </w:tc>
      </w:tr>
      <w:tr w:rsidR="00B6067C" w:rsidRPr="00342E56" w14:paraId="4E68B6AC" w14:textId="77777777" w:rsidTr="004B5825">
        <w:tc>
          <w:tcPr>
            <w:tcW w:w="9475" w:type="dxa"/>
            <w:gridSpan w:val="3"/>
          </w:tcPr>
          <w:p w14:paraId="315AE797" w14:textId="77777777" w:rsidR="00B6067C" w:rsidRPr="00342E56" w:rsidRDefault="00B6067C" w:rsidP="00B6067C">
            <w:pPr>
              <w:spacing w:line="276" w:lineRule="auto"/>
              <w:jc w:val="both"/>
              <w:rPr>
                <w:rFonts w:asciiTheme="majorBidi" w:hAnsiTheme="majorBidi" w:cstheme="majorBidi"/>
                <w:b/>
                <w:bCs/>
              </w:rPr>
            </w:pPr>
          </w:p>
          <w:p w14:paraId="114C39F3" w14:textId="74AE9021" w:rsidR="00B6067C" w:rsidRPr="00342E56" w:rsidRDefault="00B6067C" w:rsidP="00151DDA">
            <w:pPr>
              <w:spacing w:line="276" w:lineRule="auto"/>
              <w:jc w:val="both"/>
              <w:rPr>
                <w:rFonts w:asciiTheme="majorBidi" w:hAnsiTheme="majorBidi" w:cstheme="majorBidi"/>
                <w:b/>
                <w:bCs/>
              </w:rPr>
            </w:pPr>
            <w:r w:rsidRPr="00342E56">
              <w:rPr>
                <w:rFonts w:asciiTheme="majorBidi" w:hAnsiTheme="majorBidi" w:cstheme="majorBidi"/>
                <w:b/>
                <w:bCs/>
              </w:rPr>
              <w:t>Bibliografie:</w:t>
            </w:r>
          </w:p>
          <w:p w14:paraId="31B37A2F" w14:textId="32B3EBCF" w:rsidR="00B6067C" w:rsidRPr="00342E56" w:rsidRDefault="00B6067C" w:rsidP="00FA2CC4">
            <w:pPr>
              <w:pStyle w:val="ListParagraph"/>
              <w:numPr>
                <w:ilvl w:val="0"/>
                <w:numId w:val="9"/>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3"/>
              <w:jc w:val="both"/>
              <w:rPr>
                <w:rFonts w:asciiTheme="majorBidi" w:eastAsia="Calibri" w:hAnsiTheme="majorBidi" w:cstheme="majorBidi"/>
                <w:color w:val="000000"/>
                <w:lang w:eastAsia="en-US"/>
              </w:rPr>
            </w:pPr>
            <w:hyperlink r:id="rId8" w:history="1">
              <w:r w:rsidRPr="00342E56">
                <w:rPr>
                  <w:rStyle w:val="Hyperlink"/>
                  <w:rFonts w:asciiTheme="majorBidi" w:eastAsia="Calibri" w:hAnsiTheme="majorBidi" w:cstheme="majorBidi"/>
                  <w:lang w:eastAsia="en-US"/>
                </w:rPr>
                <w:t>https://rocnee.eu/index.php/dcee-oriz/curriculum-oriz/programe-scolare-front/programe-scolare-in-vigoare</w:t>
              </w:r>
            </w:hyperlink>
          </w:p>
          <w:p w14:paraId="40517937" w14:textId="1D82E8AA" w:rsidR="00B6067C" w:rsidRPr="00342E56" w:rsidRDefault="00B6067C" w:rsidP="00FA2CC4">
            <w:pPr>
              <w:pStyle w:val="ListParagraph"/>
              <w:numPr>
                <w:ilvl w:val="0"/>
                <w:numId w:val="9"/>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3"/>
              <w:rPr>
                <w:rFonts w:asciiTheme="majorBidi" w:eastAsia="Calibri" w:hAnsiTheme="majorBidi" w:cstheme="majorBidi"/>
                <w:color w:val="000000"/>
                <w:lang w:eastAsia="en-US"/>
              </w:rPr>
            </w:pPr>
            <w:hyperlink r:id="rId9" w:history="1">
              <w:r w:rsidRPr="00342E56">
                <w:rPr>
                  <w:rStyle w:val="Hyperlink"/>
                  <w:rFonts w:asciiTheme="majorBidi" w:eastAsia="Calibri" w:hAnsiTheme="majorBidi" w:cstheme="majorBidi"/>
                  <w:lang w:eastAsia="en-US"/>
                </w:rPr>
                <w:t>https://www.edu.ro/sites/default/files/Curriculum%20ET_2019_aug.pdf</w:t>
              </w:r>
            </w:hyperlink>
            <w:r w:rsidRPr="00342E56">
              <w:rPr>
                <w:rFonts w:asciiTheme="majorBidi" w:eastAsia="Calibri" w:hAnsiTheme="majorBidi" w:cstheme="majorBidi"/>
                <w:color w:val="000000"/>
                <w:lang w:eastAsia="en-US"/>
              </w:rPr>
              <w:t xml:space="preserve"> </w:t>
            </w:r>
          </w:p>
          <w:p w14:paraId="3A566315" w14:textId="77777777" w:rsidR="00B6067C" w:rsidRPr="00342E56" w:rsidRDefault="00B6067C" w:rsidP="00FA2CC4">
            <w:pPr>
              <w:pStyle w:val="ListParagraph"/>
              <w:numPr>
                <w:ilvl w:val="0"/>
                <w:numId w:val="9"/>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3"/>
              <w:jc w:val="both"/>
              <w:rPr>
                <w:rFonts w:asciiTheme="majorBidi" w:eastAsia="Calibri" w:hAnsiTheme="majorBidi" w:cstheme="majorBidi"/>
                <w:color w:val="000000"/>
                <w:lang w:val="en-GB" w:eastAsia="en-US"/>
              </w:rPr>
            </w:pPr>
            <w:r w:rsidRPr="00342E56">
              <w:rPr>
                <w:rFonts w:asciiTheme="majorBidi" w:eastAsia="Calibri" w:hAnsiTheme="majorBidi" w:cstheme="majorBidi"/>
                <w:color w:val="000000"/>
                <w:lang w:val="en-GB" w:eastAsia="en-US"/>
              </w:rPr>
              <w:t xml:space="preserve">Legea </w:t>
            </w:r>
            <w:proofErr w:type="spellStart"/>
            <w:r w:rsidRPr="00342E56">
              <w:rPr>
                <w:rFonts w:asciiTheme="majorBidi" w:eastAsia="Calibri" w:hAnsiTheme="majorBidi" w:cstheme="majorBidi"/>
                <w:color w:val="000000"/>
                <w:lang w:val="en-GB" w:eastAsia="en-US"/>
              </w:rPr>
              <w:t>învățământului</w:t>
            </w:r>
            <w:proofErr w:type="spellEnd"/>
            <w:r w:rsidRPr="00342E56">
              <w:rPr>
                <w:rFonts w:asciiTheme="majorBidi" w:eastAsia="Calibri" w:hAnsiTheme="majorBidi" w:cstheme="majorBidi"/>
                <w:color w:val="000000"/>
                <w:lang w:val="en-GB" w:eastAsia="en-US"/>
              </w:rPr>
              <w:t xml:space="preserve"> </w:t>
            </w:r>
            <w:proofErr w:type="spellStart"/>
            <w:r w:rsidRPr="00342E56">
              <w:rPr>
                <w:rFonts w:asciiTheme="majorBidi" w:eastAsia="Calibri" w:hAnsiTheme="majorBidi" w:cstheme="majorBidi"/>
                <w:color w:val="000000"/>
                <w:lang w:val="en-GB" w:eastAsia="en-US"/>
              </w:rPr>
              <w:t>preuniversitar</w:t>
            </w:r>
            <w:proofErr w:type="spellEnd"/>
            <w:r w:rsidRPr="00342E56">
              <w:rPr>
                <w:rFonts w:asciiTheme="majorBidi" w:eastAsia="Calibri" w:hAnsiTheme="majorBidi" w:cstheme="majorBidi"/>
                <w:color w:val="000000"/>
                <w:lang w:val="en-GB" w:eastAsia="en-US"/>
              </w:rPr>
              <w:t xml:space="preserve"> 198/2023</w:t>
            </w:r>
          </w:p>
          <w:p w14:paraId="6BB1046A" w14:textId="77777777" w:rsidR="00B6067C" w:rsidRPr="00342E56" w:rsidRDefault="00B6067C" w:rsidP="00FA2CC4">
            <w:pPr>
              <w:pStyle w:val="ListParagraph"/>
              <w:numPr>
                <w:ilvl w:val="0"/>
                <w:numId w:val="9"/>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3"/>
              <w:jc w:val="both"/>
              <w:rPr>
                <w:rFonts w:asciiTheme="majorBidi" w:eastAsia="Calibri" w:hAnsiTheme="majorBidi" w:cstheme="majorBidi"/>
                <w:color w:val="000000"/>
                <w:lang w:val="en-GB" w:eastAsia="en-US"/>
              </w:rPr>
            </w:pPr>
            <w:proofErr w:type="spellStart"/>
            <w:r w:rsidRPr="00342E56">
              <w:rPr>
                <w:rFonts w:asciiTheme="majorBidi" w:eastAsia="Calibri" w:hAnsiTheme="majorBidi" w:cstheme="majorBidi"/>
                <w:color w:val="000000"/>
                <w:lang w:val="fr-FR" w:eastAsia="en-US"/>
              </w:rPr>
              <w:t>Iucu</w:t>
            </w:r>
            <w:proofErr w:type="spellEnd"/>
            <w:r w:rsidRPr="00342E56">
              <w:rPr>
                <w:rFonts w:asciiTheme="majorBidi" w:eastAsia="Calibri" w:hAnsiTheme="majorBidi" w:cstheme="majorBidi"/>
                <w:color w:val="000000"/>
                <w:lang w:val="fr-FR" w:eastAsia="en-US"/>
              </w:rPr>
              <w:t xml:space="preserve">, R. </w:t>
            </w:r>
            <w:proofErr w:type="spellStart"/>
            <w:r w:rsidRPr="00342E56">
              <w:rPr>
                <w:rFonts w:asciiTheme="majorBidi" w:eastAsia="Calibri" w:hAnsiTheme="majorBidi" w:cstheme="majorBidi"/>
                <w:color w:val="000000"/>
                <w:lang w:val="fr-FR" w:eastAsia="en-US"/>
              </w:rPr>
              <w:t>Managementul</w:t>
            </w:r>
            <w:proofErr w:type="spellEnd"/>
            <w:r w:rsidRPr="00342E56">
              <w:rPr>
                <w:rFonts w:asciiTheme="majorBidi" w:eastAsia="Calibri" w:hAnsiTheme="majorBidi" w:cstheme="majorBidi"/>
                <w:color w:val="000000"/>
                <w:lang w:val="fr-FR" w:eastAsia="en-US"/>
              </w:rPr>
              <w:t xml:space="preserve"> </w:t>
            </w:r>
            <w:proofErr w:type="spellStart"/>
            <w:r w:rsidRPr="00342E56">
              <w:rPr>
                <w:rFonts w:asciiTheme="majorBidi" w:eastAsia="Calibri" w:hAnsiTheme="majorBidi" w:cstheme="majorBidi"/>
                <w:color w:val="000000"/>
                <w:lang w:val="fr-FR" w:eastAsia="en-US"/>
              </w:rPr>
              <w:t>clasei</w:t>
            </w:r>
            <w:proofErr w:type="spellEnd"/>
            <w:r w:rsidRPr="00342E56">
              <w:rPr>
                <w:rFonts w:asciiTheme="majorBidi" w:eastAsia="Calibri" w:hAnsiTheme="majorBidi" w:cstheme="majorBidi"/>
                <w:color w:val="000000"/>
                <w:lang w:val="fr-FR" w:eastAsia="en-US"/>
              </w:rPr>
              <w:t xml:space="preserve"> de </w:t>
            </w:r>
            <w:proofErr w:type="spellStart"/>
            <w:r w:rsidRPr="00342E56">
              <w:rPr>
                <w:rFonts w:asciiTheme="majorBidi" w:eastAsia="Calibri" w:hAnsiTheme="majorBidi" w:cstheme="majorBidi"/>
                <w:color w:val="000000"/>
                <w:lang w:val="fr-FR" w:eastAsia="en-US"/>
              </w:rPr>
              <w:t>elevi</w:t>
            </w:r>
            <w:proofErr w:type="spellEnd"/>
            <w:r w:rsidRPr="00342E56">
              <w:rPr>
                <w:rFonts w:asciiTheme="majorBidi" w:eastAsia="Calibri" w:hAnsiTheme="majorBidi" w:cstheme="majorBidi"/>
                <w:color w:val="000000"/>
                <w:lang w:val="fr-FR" w:eastAsia="en-US"/>
              </w:rPr>
              <w:t xml:space="preserve">, </w:t>
            </w:r>
            <w:proofErr w:type="spellStart"/>
            <w:r w:rsidRPr="00342E56">
              <w:rPr>
                <w:rFonts w:asciiTheme="majorBidi" w:eastAsia="Calibri" w:hAnsiTheme="majorBidi" w:cstheme="majorBidi"/>
                <w:color w:val="000000"/>
                <w:lang w:val="fr-FR" w:eastAsia="en-US"/>
              </w:rPr>
              <w:t>Iași</w:t>
            </w:r>
            <w:proofErr w:type="spellEnd"/>
            <w:r w:rsidRPr="00342E56">
              <w:rPr>
                <w:rFonts w:asciiTheme="majorBidi" w:eastAsia="Calibri" w:hAnsiTheme="majorBidi" w:cstheme="majorBidi"/>
                <w:color w:val="000000"/>
                <w:lang w:val="fr-FR" w:eastAsia="en-US"/>
              </w:rPr>
              <w:t xml:space="preserve">: Ed. </w:t>
            </w:r>
            <w:proofErr w:type="spellStart"/>
            <w:r w:rsidRPr="00342E56">
              <w:rPr>
                <w:rFonts w:asciiTheme="majorBidi" w:eastAsia="Calibri" w:hAnsiTheme="majorBidi" w:cstheme="majorBidi"/>
                <w:color w:val="000000"/>
                <w:lang w:val="en-GB" w:eastAsia="en-US"/>
              </w:rPr>
              <w:t>Polirom</w:t>
            </w:r>
            <w:proofErr w:type="spellEnd"/>
            <w:r w:rsidRPr="00342E56">
              <w:rPr>
                <w:rFonts w:asciiTheme="majorBidi" w:eastAsia="Calibri" w:hAnsiTheme="majorBidi" w:cstheme="majorBidi"/>
                <w:color w:val="000000"/>
                <w:lang w:val="en-GB" w:eastAsia="en-US"/>
              </w:rPr>
              <w:t>, 2010,</w:t>
            </w:r>
          </w:p>
          <w:p w14:paraId="6CA0D32A" w14:textId="77777777" w:rsidR="00B6067C" w:rsidRPr="00342E56" w:rsidRDefault="00B6067C" w:rsidP="00FA2CC4">
            <w:pPr>
              <w:pStyle w:val="ListParagraph"/>
              <w:numPr>
                <w:ilvl w:val="0"/>
                <w:numId w:val="9"/>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3"/>
              <w:jc w:val="both"/>
              <w:rPr>
                <w:rFonts w:asciiTheme="majorBidi" w:eastAsia="Calibri" w:hAnsiTheme="majorBidi" w:cstheme="majorBidi"/>
                <w:color w:val="000000"/>
                <w:lang w:val="en-GB" w:eastAsia="en-US"/>
              </w:rPr>
            </w:pPr>
            <w:r w:rsidRPr="00342E56">
              <w:rPr>
                <w:rFonts w:asciiTheme="majorBidi" w:eastAsia="Calibri" w:hAnsiTheme="majorBidi" w:cstheme="majorBidi"/>
                <w:color w:val="000000"/>
                <w:lang w:val="en-GB" w:eastAsia="en-US"/>
              </w:rPr>
              <w:t xml:space="preserve">Păun, E., </w:t>
            </w:r>
            <w:proofErr w:type="spellStart"/>
            <w:r w:rsidRPr="00342E56">
              <w:rPr>
                <w:rFonts w:asciiTheme="majorBidi" w:eastAsia="Calibri" w:hAnsiTheme="majorBidi" w:cstheme="majorBidi"/>
                <w:color w:val="000000"/>
                <w:lang w:val="en-GB" w:eastAsia="en-US"/>
              </w:rPr>
              <w:t>Potolea</w:t>
            </w:r>
            <w:proofErr w:type="spellEnd"/>
            <w:r w:rsidRPr="00342E56">
              <w:rPr>
                <w:rFonts w:asciiTheme="majorBidi" w:eastAsia="Calibri" w:hAnsiTheme="majorBidi" w:cstheme="majorBidi"/>
                <w:color w:val="000000"/>
                <w:lang w:val="en-GB" w:eastAsia="en-US"/>
              </w:rPr>
              <w:t xml:space="preserve">, D., (coord.) </w:t>
            </w:r>
            <w:proofErr w:type="spellStart"/>
            <w:r w:rsidRPr="00342E56">
              <w:rPr>
                <w:rFonts w:asciiTheme="majorBidi" w:eastAsia="Calibri" w:hAnsiTheme="majorBidi" w:cstheme="majorBidi"/>
                <w:color w:val="000000"/>
                <w:lang w:val="en-GB" w:eastAsia="en-US"/>
              </w:rPr>
              <w:t>Pedagogie</w:t>
            </w:r>
            <w:proofErr w:type="spellEnd"/>
            <w:r w:rsidRPr="00342E56">
              <w:rPr>
                <w:rFonts w:asciiTheme="majorBidi" w:eastAsia="Calibri" w:hAnsiTheme="majorBidi" w:cstheme="majorBidi"/>
                <w:color w:val="000000"/>
                <w:lang w:val="en-GB" w:eastAsia="en-US"/>
              </w:rPr>
              <w:t xml:space="preserve"> - </w:t>
            </w:r>
            <w:proofErr w:type="spellStart"/>
            <w:r w:rsidRPr="00342E56">
              <w:rPr>
                <w:rFonts w:asciiTheme="majorBidi" w:eastAsia="Calibri" w:hAnsiTheme="majorBidi" w:cstheme="majorBidi"/>
                <w:color w:val="000000"/>
                <w:lang w:val="en-GB" w:eastAsia="en-US"/>
              </w:rPr>
              <w:t>fundamentări</w:t>
            </w:r>
            <w:proofErr w:type="spellEnd"/>
            <w:r w:rsidRPr="00342E56">
              <w:rPr>
                <w:rFonts w:asciiTheme="majorBidi" w:eastAsia="Calibri" w:hAnsiTheme="majorBidi" w:cstheme="majorBidi"/>
                <w:color w:val="000000"/>
                <w:lang w:val="en-GB" w:eastAsia="en-US"/>
              </w:rPr>
              <w:t xml:space="preserve"> </w:t>
            </w:r>
            <w:proofErr w:type="spellStart"/>
            <w:r w:rsidRPr="00342E56">
              <w:rPr>
                <w:rFonts w:asciiTheme="majorBidi" w:eastAsia="Calibri" w:hAnsiTheme="majorBidi" w:cstheme="majorBidi"/>
                <w:color w:val="000000"/>
                <w:lang w:val="en-GB" w:eastAsia="en-US"/>
              </w:rPr>
              <w:t>teoretice</w:t>
            </w:r>
            <w:proofErr w:type="spellEnd"/>
            <w:r w:rsidRPr="00342E56">
              <w:rPr>
                <w:rFonts w:asciiTheme="majorBidi" w:eastAsia="Calibri" w:hAnsiTheme="majorBidi" w:cstheme="majorBidi"/>
                <w:color w:val="000000"/>
                <w:lang w:val="en-GB" w:eastAsia="en-US"/>
              </w:rPr>
              <w:t xml:space="preserve"> </w:t>
            </w:r>
            <w:proofErr w:type="spellStart"/>
            <w:r w:rsidRPr="00342E56">
              <w:rPr>
                <w:rFonts w:asciiTheme="majorBidi" w:eastAsia="Calibri" w:hAnsiTheme="majorBidi" w:cstheme="majorBidi"/>
                <w:color w:val="000000"/>
                <w:lang w:val="en-GB" w:eastAsia="en-US"/>
              </w:rPr>
              <w:t>și</w:t>
            </w:r>
            <w:proofErr w:type="spellEnd"/>
            <w:r w:rsidRPr="00342E56">
              <w:rPr>
                <w:rFonts w:asciiTheme="majorBidi" w:eastAsia="Calibri" w:hAnsiTheme="majorBidi" w:cstheme="majorBidi"/>
                <w:color w:val="000000"/>
                <w:lang w:val="en-GB" w:eastAsia="en-US"/>
              </w:rPr>
              <w:t xml:space="preserve"> </w:t>
            </w:r>
            <w:proofErr w:type="spellStart"/>
            <w:r w:rsidRPr="00342E56">
              <w:rPr>
                <w:rFonts w:asciiTheme="majorBidi" w:eastAsia="Calibri" w:hAnsiTheme="majorBidi" w:cstheme="majorBidi"/>
                <w:color w:val="000000"/>
                <w:lang w:val="en-GB" w:eastAsia="en-US"/>
              </w:rPr>
              <w:t>demersuri</w:t>
            </w:r>
            <w:proofErr w:type="spellEnd"/>
            <w:r w:rsidRPr="00342E56">
              <w:rPr>
                <w:rFonts w:asciiTheme="majorBidi" w:eastAsia="Calibri" w:hAnsiTheme="majorBidi" w:cstheme="majorBidi"/>
                <w:color w:val="000000"/>
                <w:lang w:val="en-GB" w:eastAsia="en-US"/>
              </w:rPr>
              <w:t xml:space="preserve"> </w:t>
            </w:r>
            <w:proofErr w:type="spellStart"/>
            <w:r w:rsidRPr="00342E56">
              <w:rPr>
                <w:rFonts w:asciiTheme="majorBidi" w:eastAsia="Calibri" w:hAnsiTheme="majorBidi" w:cstheme="majorBidi"/>
                <w:color w:val="000000"/>
                <w:lang w:val="en-GB" w:eastAsia="en-US"/>
              </w:rPr>
              <w:t>aplicative</w:t>
            </w:r>
            <w:proofErr w:type="spellEnd"/>
            <w:r w:rsidRPr="00342E56">
              <w:rPr>
                <w:rFonts w:asciiTheme="majorBidi" w:eastAsia="Calibri" w:hAnsiTheme="majorBidi" w:cstheme="majorBidi"/>
                <w:color w:val="000000"/>
                <w:lang w:val="en-GB" w:eastAsia="en-US"/>
              </w:rPr>
              <w:t xml:space="preserve">, </w:t>
            </w:r>
            <w:proofErr w:type="spellStart"/>
            <w:r w:rsidRPr="00342E56">
              <w:rPr>
                <w:rFonts w:asciiTheme="majorBidi" w:eastAsia="Calibri" w:hAnsiTheme="majorBidi" w:cstheme="majorBidi"/>
                <w:color w:val="000000"/>
                <w:lang w:val="en-GB" w:eastAsia="en-US"/>
              </w:rPr>
              <w:t>Editura</w:t>
            </w:r>
            <w:proofErr w:type="spellEnd"/>
            <w:r w:rsidRPr="00342E56">
              <w:rPr>
                <w:rFonts w:asciiTheme="majorBidi" w:eastAsia="Calibri" w:hAnsiTheme="majorBidi" w:cstheme="majorBidi"/>
                <w:color w:val="000000"/>
                <w:lang w:val="en-GB" w:eastAsia="en-US"/>
              </w:rPr>
              <w:t xml:space="preserve"> </w:t>
            </w:r>
            <w:proofErr w:type="spellStart"/>
            <w:r w:rsidRPr="00342E56">
              <w:rPr>
                <w:rFonts w:asciiTheme="majorBidi" w:eastAsia="Calibri" w:hAnsiTheme="majorBidi" w:cstheme="majorBidi"/>
                <w:color w:val="000000"/>
                <w:lang w:val="en-GB" w:eastAsia="en-US"/>
              </w:rPr>
              <w:t>Polirom</w:t>
            </w:r>
            <w:proofErr w:type="spellEnd"/>
            <w:r w:rsidRPr="00342E56">
              <w:rPr>
                <w:rFonts w:asciiTheme="majorBidi" w:eastAsia="Calibri" w:hAnsiTheme="majorBidi" w:cstheme="majorBidi"/>
                <w:color w:val="000000"/>
                <w:lang w:val="en-GB" w:eastAsia="en-US"/>
              </w:rPr>
              <w:t xml:space="preserve">, </w:t>
            </w:r>
            <w:proofErr w:type="spellStart"/>
            <w:r w:rsidRPr="00342E56">
              <w:rPr>
                <w:rFonts w:asciiTheme="majorBidi" w:eastAsia="Calibri" w:hAnsiTheme="majorBidi" w:cstheme="majorBidi"/>
                <w:color w:val="000000"/>
                <w:lang w:val="en-GB" w:eastAsia="en-US"/>
              </w:rPr>
              <w:t>Iași</w:t>
            </w:r>
            <w:proofErr w:type="spellEnd"/>
            <w:r w:rsidRPr="00342E56">
              <w:rPr>
                <w:rFonts w:asciiTheme="majorBidi" w:eastAsia="Calibri" w:hAnsiTheme="majorBidi" w:cstheme="majorBidi"/>
                <w:color w:val="000000"/>
                <w:lang w:val="en-GB" w:eastAsia="en-US"/>
              </w:rPr>
              <w:t>, 2002.</w:t>
            </w:r>
          </w:p>
          <w:p w14:paraId="6834C414" w14:textId="77777777" w:rsidR="00B6067C" w:rsidRPr="00342E56" w:rsidRDefault="00B6067C" w:rsidP="00FA2CC4">
            <w:pPr>
              <w:pStyle w:val="ListParagraph"/>
              <w:numPr>
                <w:ilvl w:val="0"/>
                <w:numId w:val="9"/>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3"/>
              <w:jc w:val="both"/>
              <w:rPr>
                <w:rFonts w:asciiTheme="majorBidi" w:eastAsia="Calibri" w:hAnsiTheme="majorBidi" w:cstheme="majorBidi"/>
                <w:color w:val="000000"/>
                <w:lang w:val="en-GB" w:eastAsia="en-US"/>
              </w:rPr>
            </w:pPr>
            <w:proofErr w:type="spellStart"/>
            <w:r w:rsidRPr="00342E56">
              <w:rPr>
                <w:rFonts w:asciiTheme="majorBidi" w:eastAsia="Calibri" w:hAnsiTheme="majorBidi" w:cstheme="majorBidi"/>
                <w:color w:val="000000"/>
                <w:lang w:val="en-GB" w:eastAsia="en-US"/>
              </w:rPr>
              <w:t>Documente</w:t>
            </w:r>
            <w:proofErr w:type="spellEnd"/>
            <w:r w:rsidRPr="00342E56">
              <w:rPr>
                <w:rFonts w:asciiTheme="majorBidi" w:eastAsia="Calibri" w:hAnsiTheme="majorBidi" w:cstheme="majorBidi"/>
                <w:color w:val="000000"/>
                <w:lang w:val="en-GB" w:eastAsia="en-US"/>
              </w:rPr>
              <w:t xml:space="preserve"> </w:t>
            </w:r>
            <w:proofErr w:type="spellStart"/>
            <w:r w:rsidRPr="00342E56">
              <w:rPr>
                <w:rFonts w:asciiTheme="majorBidi" w:eastAsia="Calibri" w:hAnsiTheme="majorBidi" w:cstheme="majorBidi"/>
                <w:color w:val="000000"/>
                <w:lang w:val="en-GB" w:eastAsia="en-US"/>
              </w:rPr>
              <w:t>și</w:t>
            </w:r>
            <w:proofErr w:type="spellEnd"/>
            <w:r w:rsidRPr="00342E56">
              <w:rPr>
                <w:rFonts w:asciiTheme="majorBidi" w:eastAsia="Calibri" w:hAnsiTheme="majorBidi" w:cstheme="majorBidi"/>
                <w:color w:val="000000"/>
                <w:lang w:val="en-GB" w:eastAsia="en-US"/>
              </w:rPr>
              <w:t xml:space="preserve"> </w:t>
            </w:r>
            <w:proofErr w:type="spellStart"/>
            <w:r w:rsidRPr="00342E56">
              <w:rPr>
                <w:rFonts w:asciiTheme="majorBidi" w:eastAsia="Calibri" w:hAnsiTheme="majorBidi" w:cstheme="majorBidi"/>
                <w:color w:val="000000"/>
                <w:lang w:val="en-GB" w:eastAsia="en-US"/>
              </w:rPr>
              <w:t>studii</w:t>
            </w:r>
            <w:proofErr w:type="spellEnd"/>
            <w:r w:rsidRPr="00342E56">
              <w:rPr>
                <w:rFonts w:asciiTheme="majorBidi" w:eastAsia="Calibri" w:hAnsiTheme="majorBidi" w:cstheme="majorBidi"/>
                <w:color w:val="000000"/>
                <w:lang w:val="en-GB" w:eastAsia="en-US"/>
              </w:rPr>
              <w:t xml:space="preserve"> </w:t>
            </w:r>
            <w:proofErr w:type="spellStart"/>
            <w:r w:rsidRPr="00342E56">
              <w:rPr>
                <w:rFonts w:asciiTheme="majorBidi" w:eastAsia="Calibri" w:hAnsiTheme="majorBidi" w:cstheme="majorBidi"/>
                <w:color w:val="000000"/>
                <w:lang w:val="en-GB" w:eastAsia="en-US"/>
              </w:rPr>
              <w:t>disponibile</w:t>
            </w:r>
            <w:proofErr w:type="spellEnd"/>
            <w:r w:rsidRPr="00342E56">
              <w:rPr>
                <w:rFonts w:asciiTheme="majorBidi" w:eastAsia="Calibri" w:hAnsiTheme="majorBidi" w:cstheme="majorBidi"/>
                <w:color w:val="000000"/>
                <w:lang w:val="en-GB" w:eastAsia="en-US"/>
              </w:rPr>
              <w:t xml:space="preserve"> on-line: MEN-RO, OECD, UNESCO, </w:t>
            </w:r>
            <w:proofErr w:type="spellStart"/>
            <w:r w:rsidRPr="00342E56">
              <w:rPr>
                <w:rFonts w:asciiTheme="majorBidi" w:eastAsia="Calibri" w:hAnsiTheme="majorBidi" w:cstheme="majorBidi"/>
                <w:color w:val="000000"/>
                <w:lang w:val="en-GB" w:eastAsia="en-US"/>
              </w:rPr>
              <w:t>Comisia</w:t>
            </w:r>
            <w:proofErr w:type="spellEnd"/>
            <w:r w:rsidRPr="00342E56">
              <w:rPr>
                <w:rFonts w:asciiTheme="majorBidi" w:eastAsia="Calibri" w:hAnsiTheme="majorBidi" w:cstheme="majorBidi"/>
                <w:color w:val="000000"/>
                <w:lang w:val="en-GB" w:eastAsia="en-US"/>
              </w:rPr>
              <w:t xml:space="preserve"> </w:t>
            </w:r>
            <w:proofErr w:type="spellStart"/>
            <w:r w:rsidRPr="00342E56">
              <w:rPr>
                <w:rFonts w:asciiTheme="majorBidi" w:eastAsia="Calibri" w:hAnsiTheme="majorBidi" w:cstheme="majorBidi"/>
                <w:color w:val="000000"/>
                <w:lang w:val="en-GB" w:eastAsia="en-US"/>
              </w:rPr>
              <w:t>Europeană</w:t>
            </w:r>
            <w:proofErr w:type="spellEnd"/>
            <w:r w:rsidRPr="00342E56">
              <w:rPr>
                <w:rFonts w:asciiTheme="majorBidi" w:eastAsia="Calibri" w:hAnsiTheme="majorBidi" w:cstheme="majorBidi"/>
                <w:color w:val="000000"/>
                <w:lang w:val="en-GB" w:eastAsia="en-US"/>
              </w:rPr>
              <w:t xml:space="preserve">. </w:t>
            </w:r>
            <w:hyperlink r:id="rId10" w:history="1">
              <w:r w:rsidRPr="00342E56">
                <w:rPr>
                  <w:rStyle w:val="Hyperlink"/>
                  <w:rFonts w:asciiTheme="majorBidi" w:eastAsia="Calibri" w:hAnsiTheme="majorBidi" w:cstheme="majorBidi"/>
                  <w:lang w:val="en-GB" w:eastAsia="en-US"/>
                </w:rPr>
                <w:t>www.edu.ro</w:t>
              </w:r>
            </w:hyperlink>
            <w:r w:rsidRPr="00342E56">
              <w:rPr>
                <w:rFonts w:asciiTheme="majorBidi" w:eastAsia="Calibri" w:hAnsiTheme="majorBidi" w:cstheme="majorBidi"/>
                <w:color w:val="000000"/>
                <w:lang w:val="en-GB" w:eastAsia="en-US"/>
              </w:rPr>
              <w:t xml:space="preserve">, </w:t>
            </w:r>
            <w:hyperlink r:id="rId11" w:history="1">
              <w:r w:rsidRPr="00342E56">
                <w:rPr>
                  <w:rStyle w:val="Hyperlink"/>
                  <w:rFonts w:asciiTheme="majorBidi" w:eastAsia="Calibri" w:hAnsiTheme="majorBidi" w:cstheme="majorBidi"/>
                  <w:lang w:val="en-GB" w:eastAsia="en-US"/>
                </w:rPr>
                <w:t>www.oecd.org</w:t>
              </w:r>
            </w:hyperlink>
            <w:r w:rsidRPr="00342E56">
              <w:rPr>
                <w:rFonts w:asciiTheme="majorBidi" w:eastAsia="Calibri" w:hAnsiTheme="majorBidi" w:cstheme="majorBidi"/>
                <w:color w:val="000000"/>
                <w:lang w:val="en-GB" w:eastAsia="en-US"/>
              </w:rPr>
              <w:t xml:space="preserve">, </w:t>
            </w:r>
            <w:hyperlink r:id="rId12" w:history="1">
              <w:r w:rsidRPr="00342E56">
                <w:rPr>
                  <w:rStyle w:val="Hyperlink"/>
                  <w:rFonts w:asciiTheme="majorBidi" w:eastAsia="Calibri" w:hAnsiTheme="majorBidi" w:cstheme="majorBidi"/>
                  <w:lang w:val="en-GB" w:eastAsia="en-US"/>
                </w:rPr>
                <w:t>www.eurydice.org</w:t>
              </w:r>
            </w:hyperlink>
            <w:r w:rsidRPr="00342E56">
              <w:rPr>
                <w:rFonts w:asciiTheme="majorBidi" w:eastAsia="Calibri" w:hAnsiTheme="majorBidi" w:cstheme="majorBidi"/>
                <w:color w:val="000000"/>
                <w:lang w:val="en-GB" w:eastAsia="en-US"/>
              </w:rPr>
              <w:t xml:space="preserve">, </w:t>
            </w:r>
            <w:hyperlink r:id="rId13" w:history="1">
              <w:r w:rsidRPr="00342E56">
                <w:rPr>
                  <w:rStyle w:val="Hyperlink"/>
                  <w:rFonts w:asciiTheme="majorBidi" w:eastAsia="Calibri" w:hAnsiTheme="majorBidi" w:cstheme="majorBidi"/>
                  <w:lang w:val="en-GB" w:eastAsia="en-US"/>
                </w:rPr>
                <w:t>www.isjtm.ro</w:t>
              </w:r>
            </w:hyperlink>
            <w:r w:rsidRPr="00342E56">
              <w:rPr>
                <w:rFonts w:asciiTheme="majorBidi" w:eastAsia="Calibri" w:hAnsiTheme="majorBidi" w:cstheme="majorBidi"/>
                <w:color w:val="000000"/>
                <w:lang w:val="en-GB" w:eastAsia="en-US"/>
              </w:rPr>
              <w:t xml:space="preserve">, </w:t>
            </w:r>
            <w:hyperlink r:id="rId14" w:history="1">
              <w:r w:rsidRPr="00342E56">
                <w:rPr>
                  <w:rStyle w:val="Hyperlink"/>
                  <w:rFonts w:asciiTheme="majorBidi" w:eastAsia="Calibri" w:hAnsiTheme="majorBidi" w:cstheme="majorBidi"/>
                  <w:lang w:val="en-GB" w:eastAsia="en-US"/>
                </w:rPr>
                <w:t>https://www.ccd-timis.ro/</w:t>
              </w:r>
            </w:hyperlink>
            <w:r w:rsidRPr="00342E56">
              <w:rPr>
                <w:rFonts w:asciiTheme="majorBidi" w:eastAsia="Calibri" w:hAnsiTheme="majorBidi" w:cstheme="majorBidi"/>
                <w:color w:val="000000"/>
                <w:lang w:val="en-GB" w:eastAsia="en-US"/>
              </w:rPr>
              <w:t xml:space="preserve"> </w:t>
            </w:r>
          </w:p>
          <w:p w14:paraId="640C6732" w14:textId="77777777" w:rsidR="00B6067C" w:rsidRPr="00342E56" w:rsidRDefault="00B6067C" w:rsidP="00FA2CC4">
            <w:pPr>
              <w:pStyle w:val="ListParagraph"/>
              <w:numPr>
                <w:ilvl w:val="0"/>
                <w:numId w:val="9"/>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3"/>
              <w:jc w:val="both"/>
              <w:rPr>
                <w:rFonts w:asciiTheme="majorBidi" w:eastAsia="Calibri" w:hAnsiTheme="majorBidi" w:cstheme="majorBidi"/>
                <w:color w:val="000000"/>
                <w:lang w:val="en-GB" w:eastAsia="en-US"/>
              </w:rPr>
            </w:pPr>
            <w:proofErr w:type="spellStart"/>
            <w:r w:rsidRPr="00342E56">
              <w:rPr>
                <w:rFonts w:asciiTheme="majorBidi" w:eastAsia="Calibri" w:hAnsiTheme="majorBidi" w:cstheme="majorBidi"/>
                <w:color w:val="000000"/>
                <w:lang w:val="en-GB" w:eastAsia="en-US"/>
              </w:rPr>
              <w:t>Ghid</w:t>
            </w:r>
            <w:proofErr w:type="spellEnd"/>
            <w:r w:rsidRPr="00342E56">
              <w:rPr>
                <w:rFonts w:asciiTheme="majorBidi" w:eastAsia="Calibri" w:hAnsiTheme="majorBidi" w:cstheme="majorBidi"/>
                <w:color w:val="000000"/>
                <w:lang w:val="en-GB" w:eastAsia="en-US"/>
              </w:rPr>
              <w:t xml:space="preserve"> de </w:t>
            </w:r>
            <w:proofErr w:type="spellStart"/>
            <w:r w:rsidRPr="00342E56">
              <w:rPr>
                <w:rFonts w:asciiTheme="majorBidi" w:eastAsia="Calibri" w:hAnsiTheme="majorBidi" w:cstheme="majorBidi"/>
                <w:color w:val="000000"/>
                <w:lang w:val="en-GB" w:eastAsia="en-US"/>
              </w:rPr>
              <w:t>practică</w:t>
            </w:r>
            <w:proofErr w:type="spellEnd"/>
            <w:r w:rsidRPr="00342E56">
              <w:rPr>
                <w:rFonts w:asciiTheme="majorBidi" w:eastAsia="Calibri" w:hAnsiTheme="majorBidi" w:cstheme="majorBidi"/>
                <w:color w:val="000000"/>
                <w:lang w:val="en-GB" w:eastAsia="en-US"/>
              </w:rPr>
              <w:t xml:space="preserve"> </w:t>
            </w:r>
            <w:proofErr w:type="spellStart"/>
            <w:r w:rsidRPr="00342E56">
              <w:rPr>
                <w:rFonts w:asciiTheme="majorBidi" w:eastAsia="Calibri" w:hAnsiTheme="majorBidi" w:cstheme="majorBidi"/>
                <w:color w:val="000000"/>
                <w:lang w:val="en-GB" w:eastAsia="en-US"/>
              </w:rPr>
              <w:t>pedagogică</w:t>
            </w:r>
            <w:proofErr w:type="spellEnd"/>
            <w:r w:rsidRPr="00342E56">
              <w:rPr>
                <w:rFonts w:asciiTheme="majorBidi" w:eastAsia="Calibri" w:hAnsiTheme="majorBidi" w:cstheme="majorBidi"/>
                <w:color w:val="000000"/>
                <w:lang w:val="en-GB" w:eastAsia="en-US"/>
              </w:rPr>
              <w:t xml:space="preserve"> </w:t>
            </w:r>
            <w:proofErr w:type="spellStart"/>
            <w:r w:rsidRPr="00342E56">
              <w:rPr>
                <w:rFonts w:asciiTheme="majorBidi" w:eastAsia="Calibri" w:hAnsiTheme="majorBidi" w:cstheme="majorBidi"/>
                <w:color w:val="000000"/>
                <w:lang w:val="en-GB" w:eastAsia="en-US"/>
              </w:rPr>
              <w:t>în</w:t>
            </w:r>
            <w:proofErr w:type="spellEnd"/>
            <w:r w:rsidRPr="00342E56">
              <w:rPr>
                <w:rFonts w:asciiTheme="majorBidi" w:eastAsia="Calibri" w:hAnsiTheme="majorBidi" w:cstheme="majorBidi"/>
                <w:color w:val="000000"/>
                <w:lang w:val="en-GB" w:eastAsia="en-US"/>
              </w:rPr>
              <w:t xml:space="preserve"> </w:t>
            </w:r>
            <w:proofErr w:type="spellStart"/>
            <w:r w:rsidRPr="00342E56">
              <w:rPr>
                <w:rFonts w:asciiTheme="majorBidi" w:eastAsia="Calibri" w:hAnsiTheme="majorBidi" w:cstheme="majorBidi"/>
                <w:color w:val="000000"/>
                <w:lang w:val="en-GB" w:eastAsia="en-US"/>
              </w:rPr>
              <w:t>învăţământul</w:t>
            </w:r>
            <w:proofErr w:type="spellEnd"/>
            <w:r w:rsidRPr="00342E56">
              <w:rPr>
                <w:rFonts w:asciiTheme="majorBidi" w:eastAsia="Calibri" w:hAnsiTheme="majorBidi" w:cstheme="majorBidi"/>
                <w:color w:val="000000"/>
                <w:lang w:val="en-GB" w:eastAsia="en-US"/>
              </w:rPr>
              <w:t xml:space="preserve"> </w:t>
            </w:r>
            <w:proofErr w:type="spellStart"/>
            <w:r w:rsidRPr="00342E56">
              <w:rPr>
                <w:rFonts w:asciiTheme="majorBidi" w:eastAsia="Calibri" w:hAnsiTheme="majorBidi" w:cstheme="majorBidi"/>
                <w:color w:val="000000"/>
                <w:lang w:val="en-GB" w:eastAsia="en-US"/>
              </w:rPr>
              <w:t>primar</w:t>
            </w:r>
            <w:proofErr w:type="spellEnd"/>
            <w:r w:rsidRPr="00342E56">
              <w:rPr>
                <w:rFonts w:asciiTheme="majorBidi" w:eastAsia="Calibri" w:hAnsiTheme="majorBidi" w:cstheme="majorBidi"/>
                <w:color w:val="000000"/>
                <w:lang w:val="en-GB" w:eastAsia="en-US"/>
              </w:rPr>
              <w:t xml:space="preserve"> </w:t>
            </w:r>
            <w:proofErr w:type="spellStart"/>
            <w:r w:rsidRPr="00342E56">
              <w:rPr>
                <w:rFonts w:asciiTheme="majorBidi" w:eastAsia="Calibri" w:hAnsiTheme="majorBidi" w:cstheme="majorBidi"/>
                <w:color w:val="000000"/>
                <w:lang w:val="en-GB" w:eastAsia="en-US"/>
              </w:rPr>
              <w:t>şi</w:t>
            </w:r>
            <w:proofErr w:type="spellEnd"/>
            <w:r w:rsidRPr="00342E56">
              <w:rPr>
                <w:rFonts w:asciiTheme="majorBidi" w:eastAsia="Calibri" w:hAnsiTheme="majorBidi" w:cstheme="majorBidi"/>
                <w:color w:val="000000"/>
                <w:lang w:val="en-GB" w:eastAsia="en-US"/>
              </w:rPr>
              <w:t xml:space="preserve"> </w:t>
            </w:r>
            <w:proofErr w:type="spellStart"/>
            <w:r w:rsidRPr="00342E56">
              <w:rPr>
                <w:rFonts w:asciiTheme="majorBidi" w:eastAsia="Calibri" w:hAnsiTheme="majorBidi" w:cstheme="majorBidi"/>
                <w:color w:val="000000"/>
                <w:lang w:val="en-GB" w:eastAsia="en-US"/>
              </w:rPr>
              <w:t>preşcolar</w:t>
            </w:r>
            <w:proofErr w:type="spellEnd"/>
            <w:r w:rsidRPr="00342E56">
              <w:rPr>
                <w:rFonts w:asciiTheme="majorBidi" w:eastAsia="Calibri" w:hAnsiTheme="majorBidi" w:cstheme="majorBidi"/>
                <w:color w:val="000000"/>
                <w:lang w:val="en-GB" w:eastAsia="en-US"/>
              </w:rPr>
              <w:t>, (</w:t>
            </w:r>
            <w:proofErr w:type="spellStart"/>
            <w:r w:rsidRPr="00342E56">
              <w:rPr>
                <w:rFonts w:asciiTheme="majorBidi" w:eastAsia="Calibri" w:hAnsiTheme="majorBidi" w:cstheme="majorBidi"/>
                <w:color w:val="000000"/>
                <w:lang w:val="en-GB" w:eastAsia="en-US"/>
              </w:rPr>
              <w:t>autori</w:t>
            </w:r>
            <w:proofErr w:type="spellEnd"/>
            <w:r w:rsidRPr="00342E56">
              <w:rPr>
                <w:rFonts w:asciiTheme="majorBidi" w:eastAsia="Calibri" w:hAnsiTheme="majorBidi" w:cstheme="majorBidi"/>
                <w:color w:val="000000"/>
                <w:lang w:val="en-GB" w:eastAsia="en-US"/>
              </w:rPr>
              <w:t xml:space="preserve"> Dana </w:t>
            </w:r>
            <w:proofErr w:type="spellStart"/>
            <w:r w:rsidRPr="00342E56">
              <w:rPr>
                <w:rFonts w:asciiTheme="majorBidi" w:eastAsia="Calibri" w:hAnsiTheme="majorBidi" w:cstheme="majorBidi"/>
                <w:color w:val="000000"/>
                <w:lang w:val="en-GB" w:eastAsia="en-US"/>
              </w:rPr>
              <w:t>Jucan</w:t>
            </w:r>
            <w:proofErr w:type="spellEnd"/>
            <w:r w:rsidRPr="00342E56">
              <w:rPr>
                <w:rFonts w:asciiTheme="majorBidi" w:eastAsia="Calibri" w:hAnsiTheme="majorBidi" w:cstheme="majorBidi"/>
                <w:color w:val="000000"/>
                <w:lang w:val="en-GB" w:eastAsia="en-US"/>
              </w:rPr>
              <w:t xml:space="preserve">, Olga Chiş), </w:t>
            </w:r>
            <w:proofErr w:type="spellStart"/>
            <w:r w:rsidRPr="00342E56">
              <w:rPr>
                <w:rFonts w:asciiTheme="majorBidi" w:eastAsia="Calibri" w:hAnsiTheme="majorBidi" w:cstheme="majorBidi"/>
                <w:color w:val="000000"/>
                <w:lang w:val="en-GB" w:eastAsia="en-US"/>
              </w:rPr>
              <w:t>Editura</w:t>
            </w:r>
            <w:proofErr w:type="spellEnd"/>
            <w:r w:rsidRPr="00342E56">
              <w:rPr>
                <w:rFonts w:asciiTheme="majorBidi" w:eastAsia="Calibri" w:hAnsiTheme="majorBidi" w:cstheme="majorBidi"/>
                <w:color w:val="000000"/>
                <w:lang w:val="en-GB" w:eastAsia="en-US"/>
              </w:rPr>
              <w:t xml:space="preserve"> Eikon, Cluj-Napoca, 2013, ISBN 978-973-757-786-3</w:t>
            </w:r>
          </w:p>
          <w:p w14:paraId="2D87D029" w14:textId="77777777" w:rsidR="00B6067C" w:rsidRPr="00342E56" w:rsidRDefault="00B6067C" w:rsidP="00FA2CC4">
            <w:pPr>
              <w:pStyle w:val="ListParagraph"/>
              <w:numPr>
                <w:ilvl w:val="0"/>
                <w:numId w:val="9"/>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3"/>
              <w:jc w:val="both"/>
              <w:rPr>
                <w:rFonts w:asciiTheme="majorBidi" w:eastAsia="Calibri" w:hAnsiTheme="majorBidi" w:cstheme="majorBidi"/>
                <w:color w:val="000000"/>
                <w:lang w:val="en-GB" w:eastAsia="en-US"/>
              </w:rPr>
            </w:pPr>
            <w:proofErr w:type="spellStart"/>
            <w:r w:rsidRPr="00342E56">
              <w:rPr>
                <w:rFonts w:asciiTheme="majorBidi" w:eastAsia="Calibri" w:hAnsiTheme="majorBidi" w:cstheme="majorBidi"/>
                <w:color w:val="000000"/>
                <w:lang w:val="en-GB" w:eastAsia="en-US"/>
              </w:rPr>
              <w:t>Ghid</w:t>
            </w:r>
            <w:proofErr w:type="spellEnd"/>
            <w:r w:rsidRPr="00342E56">
              <w:rPr>
                <w:rFonts w:asciiTheme="majorBidi" w:eastAsia="Calibri" w:hAnsiTheme="majorBidi" w:cstheme="majorBidi"/>
                <w:color w:val="000000"/>
                <w:lang w:val="en-GB" w:eastAsia="en-US"/>
              </w:rPr>
              <w:t xml:space="preserve"> de </w:t>
            </w:r>
            <w:proofErr w:type="spellStart"/>
            <w:r w:rsidRPr="00342E56">
              <w:rPr>
                <w:rFonts w:asciiTheme="majorBidi" w:eastAsia="Calibri" w:hAnsiTheme="majorBidi" w:cstheme="majorBidi"/>
                <w:color w:val="000000"/>
                <w:lang w:val="en-GB" w:eastAsia="en-US"/>
              </w:rPr>
              <w:t>practică</w:t>
            </w:r>
            <w:proofErr w:type="spellEnd"/>
            <w:r w:rsidRPr="00342E56">
              <w:rPr>
                <w:rFonts w:asciiTheme="majorBidi" w:eastAsia="Calibri" w:hAnsiTheme="majorBidi" w:cstheme="majorBidi"/>
                <w:color w:val="000000"/>
                <w:lang w:val="en-GB" w:eastAsia="en-US"/>
              </w:rPr>
              <w:t xml:space="preserve"> </w:t>
            </w:r>
            <w:proofErr w:type="spellStart"/>
            <w:r w:rsidRPr="00342E56">
              <w:rPr>
                <w:rFonts w:asciiTheme="majorBidi" w:eastAsia="Calibri" w:hAnsiTheme="majorBidi" w:cstheme="majorBidi"/>
                <w:color w:val="000000"/>
                <w:lang w:val="en-GB" w:eastAsia="en-US"/>
              </w:rPr>
              <w:t>pedagogică</w:t>
            </w:r>
            <w:proofErr w:type="spellEnd"/>
            <w:r w:rsidRPr="00342E56">
              <w:rPr>
                <w:rFonts w:asciiTheme="majorBidi" w:eastAsia="Calibri" w:hAnsiTheme="majorBidi" w:cstheme="majorBidi"/>
                <w:color w:val="000000"/>
                <w:lang w:val="en-GB" w:eastAsia="en-US"/>
              </w:rPr>
              <w:t>, (</w:t>
            </w:r>
            <w:proofErr w:type="spellStart"/>
            <w:r w:rsidRPr="00342E56">
              <w:rPr>
                <w:rFonts w:asciiTheme="majorBidi" w:eastAsia="Calibri" w:hAnsiTheme="majorBidi" w:cstheme="majorBidi"/>
                <w:color w:val="000000"/>
                <w:lang w:val="en-GB" w:eastAsia="en-US"/>
              </w:rPr>
              <w:t>autor</w:t>
            </w:r>
            <w:proofErr w:type="spellEnd"/>
            <w:r w:rsidRPr="00342E56">
              <w:rPr>
                <w:rFonts w:asciiTheme="majorBidi" w:eastAsia="Calibri" w:hAnsiTheme="majorBidi" w:cstheme="majorBidi"/>
                <w:color w:val="000000"/>
                <w:lang w:val="en-GB" w:eastAsia="en-US"/>
              </w:rPr>
              <w:t xml:space="preserve"> Marin Manolescu), PIR, </w:t>
            </w:r>
            <w:proofErr w:type="spellStart"/>
            <w:r w:rsidRPr="00342E56">
              <w:rPr>
                <w:rFonts w:asciiTheme="majorBidi" w:eastAsia="Calibri" w:hAnsiTheme="majorBidi" w:cstheme="majorBidi"/>
                <w:color w:val="000000"/>
                <w:lang w:val="en-GB" w:eastAsia="en-US"/>
              </w:rPr>
              <w:t>Bucureşti</w:t>
            </w:r>
            <w:proofErr w:type="spellEnd"/>
            <w:r w:rsidRPr="00342E56">
              <w:rPr>
                <w:rFonts w:asciiTheme="majorBidi" w:eastAsia="Calibri" w:hAnsiTheme="majorBidi" w:cstheme="majorBidi"/>
                <w:color w:val="000000"/>
                <w:lang w:val="en-GB" w:eastAsia="en-US"/>
              </w:rPr>
              <w:t>, 2011, ISBN 973-0-04103-2</w:t>
            </w:r>
          </w:p>
          <w:p w14:paraId="4E5FDB31" w14:textId="754689F3" w:rsidR="00B6067C" w:rsidRPr="00342E56" w:rsidRDefault="00B6067C" w:rsidP="00FA2CC4">
            <w:pPr>
              <w:pStyle w:val="ListParagraph"/>
              <w:numPr>
                <w:ilvl w:val="0"/>
                <w:numId w:val="9"/>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93"/>
              <w:jc w:val="both"/>
              <w:rPr>
                <w:rFonts w:asciiTheme="majorBidi" w:eastAsia="Calibri" w:hAnsiTheme="majorBidi" w:cstheme="majorBidi"/>
                <w:color w:val="000000"/>
                <w:lang w:val="en-GB" w:eastAsia="en-US"/>
              </w:rPr>
            </w:pPr>
            <w:proofErr w:type="spellStart"/>
            <w:r w:rsidRPr="00342E56">
              <w:rPr>
                <w:rFonts w:asciiTheme="majorBidi" w:eastAsia="Calibri" w:hAnsiTheme="majorBidi" w:cstheme="majorBidi"/>
                <w:color w:val="000000"/>
                <w:lang w:val="en-GB" w:eastAsia="en-US"/>
              </w:rPr>
              <w:t>Ghid</w:t>
            </w:r>
            <w:proofErr w:type="spellEnd"/>
            <w:r w:rsidRPr="00342E56">
              <w:rPr>
                <w:rFonts w:asciiTheme="majorBidi" w:eastAsia="Calibri" w:hAnsiTheme="majorBidi" w:cstheme="majorBidi"/>
                <w:color w:val="000000"/>
                <w:lang w:val="en-GB" w:eastAsia="en-US"/>
              </w:rPr>
              <w:t xml:space="preserve"> de </w:t>
            </w:r>
            <w:proofErr w:type="spellStart"/>
            <w:r w:rsidRPr="00342E56">
              <w:rPr>
                <w:rFonts w:asciiTheme="majorBidi" w:eastAsia="Calibri" w:hAnsiTheme="majorBidi" w:cstheme="majorBidi"/>
                <w:color w:val="000000"/>
                <w:lang w:val="en-GB" w:eastAsia="en-US"/>
              </w:rPr>
              <w:t>practică</w:t>
            </w:r>
            <w:proofErr w:type="spellEnd"/>
            <w:r w:rsidRPr="00342E56">
              <w:rPr>
                <w:rFonts w:asciiTheme="majorBidi" w:eastAsia="Calibri" w:hAnsiTheme="majorBidi" w:cstheme="majorBidi"/>
                <w:color w:val="000000"/>
                <w:lang w:val="en-GB" w:eastAsia="en-US"/>
              </w:rPr>
              <w:t xml:space="preserve"> </w:t>
            </w:r>
            <w:proofErr w:type="spellStart"/>
            <w:r w:rsidRPr="00342E56">
              <w:rPr>
                <w:rFonts w:asciiTheme="majorBidi" w:eastAsia="Calibri" w:hAnsiTheme="majorBidi" w:cstheme="majorBidi"/>
                <w:color w:val="000000"/>
                <w:lang w:val="en-GB" w:eastAsia="en-US"/>
              </w:rPr>
              <w:t>pedagogică</w:t>
            </w:r>
            <w:proofErr w:type="spellEnd"/>
            <w:r w:rsidRPr="00342E56">
              <w:rPr>
                <w:rFonts w:asciiTheme="majorBidi" w:eastAsia="Calibri" w:hAnsiTheme="majorBidi" w:cstheme="majorBidi"/>
                <w:color w:val="000000"/>
                <w:lang w:val="en-GB" w:eastAsia="en-US"/>
              </w:rPr>
              <w:t xml:space="preserve">. </w:t>
            </w:r>
            <w:proofErr w:type="spellStart"/>
            <w:r w:rsidRPr="00342E56">
              <w:rPr>
                <w:rFonts w:asciiTheme="majorBidi" w:eastAsia="Calibri" w:hAnsiTheme="majorBidi" w:cstheme="majorBidi"/>
                <w:color w:val="000000"/>
                <w:lang w:val="en-GB" w:eastAsia="en-US"/>
              </w:rPr>
              <w:t>Învăţământ</w:t>
            </w:r>
            <w:proofErr w:type="spellEnd"/>
            <w:r w:rsidRPr="00342E56">
              <w:rPr>
                <w:rFonts w:asciiTheme="majorBidi" w:eastAsia="Calibri" w:hAnsiTheme="majorBidi" w:cstheme="majorBidi"/>
                <w:color w:val="000000"/>
                <w:lang w:val="en-GB" w:eastAsia="en-US"/>
              </w:rPr>
              <w:t xml:space="preserve"> </w:t>
            </w:r>
            <w:proofErr w:type="spellStart"/>
            <w:r w:rsidRPr="00342E56">
              <w:rPr>
                <w:rFonts w:asciiTheme="majorBidi" w:eastAsia="Calibri" w:hAnsiTheme="majorBidi" w:cstheme="majorBidi"/>
                <w:color w:val="000000"/>
                <w:lang w:val="en-GB" w:eastAsia="en-US"/>
              </w:rPr>
              <w:t>preşcolar</w:t>
            </w:r>
            <w:proofErr w:type="spellEnd"/>
            <w:r w:rsidRPr="00342E56">
              <w:rPr>
                <w:rFonts w:asciiTheme="majorBidi" w:eastAsia="Calibri" w:hAnsiTheme="majorBidi" w:cstheme="majorBidi"/>
                <w:color w:val="000000"/>
                <w:lang w:val="en-GB" w:eastAsia="en-US"/>
              </w:rPr>
              <w:t xml:space="preserve"> </w:t>
            </w:r>
            <w:proofErr w:type="spellStart"/>
            <w:r w:rsidRPr="00342E56">
              <w:rPr>
                <w:rFonts w:asciiTheme="majorBidi" w:eastAsia="Calibri" w:hAnsiTheme="majorBidi" w:cstheme="majorBidi"/>
                <w:color w:val="000000"/>
                <w:lang w:val="en-GB" w:eastAsia="en-US"/>
              </w:rPr>
              <w:t>şi</w:t>
            </w:r>
            <w:proofErr w:type="spellEnd"/>
            <w:r w:rsidRPr="00342E56">
              <w:rPr>
                <w:rFonts w:asciiTheme="majorBidi" w:eastAsia="Calibri" w:hAnsiTheme="majorBidi" w:cstheme="majorBidi"/>
                <w:color w:val="000000"/>
                <w:lang w:val="en-GB" w:eastAsia="en-US"/>
              </w:rPr>
              <w:t xml:space="preserve"> </w:t>
            </w:r>
            <w:proofErr w:type="spellStart"/>
            <w:r w:rsidRPr="00342E56">
              <w:rPr>
                <w:rFonts w:asciiTheme="majorBidi" w:eastAsia="Calibri" w:hAnsiTheme="majorBidi" w:cstheme="majorBidi"/>
                <w:color w:val="000000"/>
                <w:lang w:val="en-GB" w:eastAsia="en-US"/>
              </w:rPr>
              <w:t>primar</w:t>
            </w:r>
            <w:proofErr w:type="spellEnd"/>
            <w:r w:rsidRPr="00342E56">
              <w:rPr>
                <w:rFonts w:asciiTheme="majorBidi" w:eastAsia="Calibri" w:hAnsiTheme="majorBidi" w:cstheme="majorBidi"/>
                <w:color w:val="000000"/>
                <w:lang w:val="en-GB" w:eastAsia="en-US"/>
              </w:rPr>
              <w:t xml:space="preserve"> (</w:t>
            </w:r>
            <w:proofErr w:type="spellStart"/>
            <w:r w:rsidRPr="00342E56">
              <w:rPr>
                <w:rFonts w:asciiTheme="majorBidi" w:eastAsia="Calibri" w:hAnsiTheme="majorBidi" w:cstheme="majorBidi"/>
                <w:color w:val="000000"/>
                <w:lang w:val="en-GB" w:eastAsia="en-US"/>
              </w:rPr>
              <w:t>coordonator</w:t>
            </w:r>
            <w:proofErr w:type="spellEnd"/>
            <w:r w:rsidRPr="00342E56">
              <w:rPr>
                <w:rFonts w:asciiTheme="majorBidi" w:eastAsia="Calibri" w:hAnsiTheme="majorBidi" w:cstheme="majorBidi"/>
                <w:color w:val="000000"/>
                <w:lang w:val="en-GB" w:eastAsia="en-US"/>
              </w:rPr>
              <w:t xml:space="preserve"> Otilia Bersan), </w:t>
            </w:r>
            <w:proofErr w:type="spellStart"/>
            <w:r w:rsidRPr="00342E56">
              <w:rPr>
                <w:rFonts w:asciiTheme="majorBidi" w:eastAsia="Calibri" w:hAnsiTheme="majorBidi" w:cstheme="majorBidi"/>
                <w:color w:val="000000"/>
                <w:lang w:val="en-GB" w:eastAsia="en-US"/>
              </w:rPr>
              <w:t>Editura</w:t>
            </w:r>
            <w:proofErr w:type="spellEnd"/>
            <w:r w:rsidRPr="00342E56">
              <w:rPr>
                <w:rFonts w:asciiTheme="majorBidi" w:eastAsia="Calibri" w:hAnsiTheme="majorBidi" w:cstheme="majorBidi"/>
                <w:color w:val="000000"/>
                <w:lang w:val="en-GB" w:eastAsia="en-US"/>
              </w:rPr>
              <w:t xml:space="preserve"> </w:t>
            </w:r>
            <w:proofErr w:type="spellStart"/>
            <w:r w:rsidRPr="00342E56">
              <w:rPr>
                <w:rFonts w:asciiTheme="majorBidi" w:eastAsia="Calibri" w:hAnsiTheme="majorBidi" w:cstheme="majorBidi"/>
                <w:color w:val="000000"/>
                <w:lang w:val="en-GB" w:eastAsia="en-US"/>
              </w:rPr>
              <w:t>Universităţii</w:t>
            </w:r>
            <w:proofErr w:type="spellEnd"/>
            <w:r w:rsidRPr="00342E56">
              <w:rPr>
                <w:rFonts w:asciiTheme="majorBidi" w:eastAsia="Calibri" w:hAnsiTheme="majorBidi" w:cstheme="majorBidi"/>
                <w:color w:val="000000"/>
                <w:lang w:val="en-GB" w:eastAsia="en-US"/>
              </w:rPr>
              <w:t xml:space="preserve"> de Vest, </w:t>
            </w:r>
            <w:proofErr w:type="spellStart"/>
            <w:r w:rsidRPr="00342E56">
              <w:rPr>
                <w:rFonts w:asciiTheme="majorBidi" w:eastAsia="Calibri" w:hAnsiTheme="majorBidi" w:cstheme="majorBidi"/>
                <w:color w:val="000000"/>
                <w:lang w:val="en-GB" w:eastAsia="en-US"/>
              </w:rPr>
              <w:t>Timişoara</w:t>
            </w:r>
            <w:proofErr w:type="spellEnd"/>
            <w:r w:rsidRPr="00342E56">
              <w:rPr>
                <w:rFonts w:asciiTheme="majorBidi" w:eastAsia="Calibri" w:hAnsiTheme="majorBidi" w:cstheme="majorBidi"/>
                <w:color w:val="000000"/>
                <w:lang w:val="en-GB" w:eastAsia="en-US"/>
              </w:rPr>
              <w:t>, 2013, ISBN 978-973-125-398-5</w:t>
            </w:r>
          </w:p>
        </w:tc>
      </w:tr>
    </w:tbl>
    <w:p w14:paraId="40D83D25" w14:textId="77777777" w:rsidR="00071C5B" w:rsidRPr="00342E56" w:rsidRDefault="00071C5B" w:rsidP="00825440">
      <w:pPr>
        <w:spacing w:line="276" w:lineRule="auto"/>
        <w:rPr>
          <w:rFonts w:asciiTheme="majorBidi" w:hAnsiTheme="majorBidi" w:cstheme="majorBidi"/>
          <w:b/>
          <w:bCs/>
        </w:rPr>
      </w:pPr>
    </w:p>
    <w:p w14:paraId="7390DB86" w14:textId="77777777" w:rsidR="00D72836" w:rsidRPr="00DE77FD" w:rsidRDefault="00D72836" w:rsidP="00D72836">
      <w:pPr>
        <w:pStyle w:val="ListParagraph"/>
        <w:numPr>
          <w:ilvl w:val="0"/>
          <w:numId w:val="2"/>
        </w:numPr>
        <w:textAlignment w:val="baseline"/>
        <w:rPr>
          <w:b/>
          <w:bCs/>
          <w:color w:val="000000"/>
          <w:lang w:val="en-AU" w:eastAsia="en-AU"/>
        </w:rPr>
      </w:pPr>
      <w:proofErr w:type="spellStart"/>
      <w:r w:rsidRPr="00DE77FD">
        <w:rPr>
          <w:b/>
          <w:bCs/>
          <w:color w:val="000000"/>
          <w:lang w:val="en-AU" w:eastAsia="en-AU"/>
        </w:rPr>
        <w:t>Utilizarea</w:t>
      </w:r>
      <w:proofErr w:type="spellEnd"/>
      <w:r w:rsidRPr="00DE77FD">
        <w:rPr>
          <w:b/>
          <w:bCs/>
          <w:color w:val="000000"/>
          <w:lang w:val="en-AU" w:eastAsia="en-AU"/>
        </w:rPr>
        <w:t xml:space="preserve"> </w:t>
      </w:r>
      <w:proofErr w:type="spellStart"/>
      <w:r w:rsidRPr="00DE77FD">
        <w:rPr>
          <w:b/>
          <w:bCs/>
          <w:color w:val="000000"/>
          <w:lang w:val="en-AU" w:eastAsia="en-AU"/>
        </w:rPr>
        <w:t>instrumentelor</w:t>
      </w:r>
      <w:proofErr w:type="spellEnd"/>
      <w:r w:rsidRPr="00DE77FD">
        <w:rPr>
          <w:b/>
          <w:bCs/>
          <w:color w:val="000000"/>
          <w:lang w:val="en-AU" w:eastAsia="en-AU"/>
        </w:rPr>
        <w:t xml:space="preserve"> </w:t>
      </w:r>
      <w:proofErr w:type="spellStart"/>
      <w:r w:rsidRPr="00DE77FD">
        <w:rPr>
          <w:b/>
          <w:bCs/>
          <w:color w:val="000000"/>
          <w:lang w:val="en-AU" w:eastAsia="en-AU"/>
        </w:rPr>
        <w:t>bazate</w:t>
      </w:r>
      <w:proofErr w:type="spellEnd"/>
      <w:r w:rsidRPr="00DE77FD">
        <w:rPr>
          <w:b/>
          <w:bCs/>
          <w:color w:val="000000"/>
          <w:lang w:val="en-AU" w:eastAsia="en-AU"/>
        </w:rPr>
        <w:t xml:space="preserve"> pe </w:t>
      </w:r>
      <w:proofErr w:type="spellStart"/>
      <w:r w:rsidRPr="00DE77FD">
        <w:rPr>
          <w:b/>
          <w:bCs/>
          <w:color w:val="000000"/>
          <w:lang w:val="en-AU" w:eastAsia="en-AU"/>
        </w:rPr>
        <w:t>inteligența</w:t>
      </w:r>
      <w:proofErr w:type="spellEnd"/>
      <w:r w:rsidRPr="00DE77FD">
        <w:rPr>
          <w:b/>
          <w:bCs/>
          <w:color w:val="000000"/>
          <w:lang w:val="en-AU" w:eastAsia="en-AU"/>
        </w:rPr>
        <w:t xml:space="preserve"> </w:t>
      </w:r>
      <w:proofErr w:type="spellStart"/>
      <w:r w:rsidRPr="00DE77FD">
        <w:rPr>
          <w:b/>
          <w:bCs/>
          <w:color w:val="000000"/>
          <w:lang w:val="en-AU" w:eastAsia="en-AU"/>
        </w:rPr>
        <w:t>artificială</w:t>
      </w:r>
      <w:proofErr w:type="spellEnd"/>
      <w:r w:rsidRPr="00DE77FD">
        <w:rPr>
          <w:b/>
          <w:bCs/>
          <w:color w:val="000000"/>
          <w:lang w:val="en-AU" w:eastAsia="en-AU"/>
        </w:rPr>
        <w:t xml:space="preserve"> </w:t>
      </w:r>
      <w:proofErr w:type="spellStart"/>
      <w:r w:rsidRPr="00DE77FD">
        <w:rPr>
          <w:b/>
          <w:bCs/>
          <w:color w:val="000000"/>
          <w:lang w:val="en-AU" w:eastAsia="en-AU"/>
        </w:rPr>
        <w:t>generativă</w:t>
      </w:r>
      <w:proofErr w:type="spellEnd"/>
      <w:r w:rsidRPr="00DE77FD">
        <w:rPr>
          <w:b/>
          <w:bCs/>
          <w:color w:val="000000"/>
          <w:lang w:val="en-AU" w:eastAsia="en-AU"/>
        </w:rPr>
        <w:t xml:space="preserve"> (</w:t>
      </w:r>
      <w:proofErr w:type="spellStart"/>
      <w:r w:rsidRPr="00DE77FD">
        <w:rPr>
          <w:b/>
          <w:bCs/>
          <w:color w:val="000000"/>
          <w:lang w:val="en-AU" w:eastAsia="en-AU"/>
        </w:rPr>
        <w:t>IIAgen</w:t>
      </w:r>
      <w:proofErr w:type="spellEnd"/>
      <w:r w:rsidRPr="00DE77FD">
        <w:rPr>
          <w:b/>
          <w:bCs/>
          <w:color w:val="000000"/>
          <w:lang w:val="en-AU" w:eastAsia="en-AU"/>
        </w:rPr>
        <w:t>)</w:t>
      </w:r>
    </w:p>
    <w:tbl>
      <w:tblPr>
        <w:tblW w:w="0" w:type="auto"/>
        <w:tblCellMar>
          <w:top w:w="15" w:type="dxa"/>
          <w:left w:w="15" w:type="dxa"/>
          <w:bottom w:w="15" w:type="dxa"/>
          <w:right w:w="15" w:type="dxa"/>
        </w:tblCellMar>
        <w:tblLook w:val="04A0" w:firstRow="1" w:lastRow="0" w:firstColumn="1" w:lastColumn="0" w:noHBand="0" w:noVBand="1"/>
      </w:tblPr>
      <w:tblGrid>
        <w:gridCol w:w="9503"/>
      </w:tblGrid>
      <w:tr w:rsidR="00D72836" w:rsidRPr="00DE77FD" w14:paraId="1BC3A61E" w14:textId="77777777" w:rsidTr="00FC7975">
        <w:trPr>
          <w:trHeight w:val="721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742896F" w14:textId="77777777" w:rsidR="00D72836" w:rsidRPr="00DE77FD" w:rsidRDefault="00D72836" w:rsidP="00FC7975">
            <w:pPr>
              <w:rPr>
                <w:lang w:val="en-AU" w:eastAsia="en-AU"/>
              </w:rPr>
            </w:pPr>
            <w:proofErr w:type="spellStart"/>
            <w:r w:rsidRPr="00DE77FD">
              <w:rPr>
                <w:lang w:val="en-AU" w:eastAsia="en-AU"/>
              </w:rPr>
              <w:lastRenderedPageBreak/>
              <w:t>În</w:t>
            </w:r>
            <w:proofErr w:type="spellEnd"/>
            <w:r w:rsidRPr="00DE77FD">
              <w:rPr>
                <w:lang w:val="en-AU" w:eastAsia="en-AU"/>
              </w:rPr>
              <w:t xml:space="preserve"> </w:t>
            </w:r>
            <w:proofErr w:type="spellStart"/>
            <w:r w:rsidRPr="00DE77FD">
              <w:rPr>
                <w:lang w:val="en-AU" w:eastAsia="en-AU"/>
              </w:rPr>
              <w:t>cadrul</w:t>
            </w:r>
            <w:proofErr w:type="spellEnd"/>
            <w:r w:rsidRPr="00DE77FD">
              <w:rPr>
                <w:lang w:val="en-AU" w:eastAsia="en-AU"/>
              </w:rPr>
              <w:t xml:space="preserve"> </w:t>
            </w:r>
            <w:proofErr w:type="spellStart"/>
            <w:r w:rsidRPr="00DE77FD">
              <w:rPr>
                <w:lang w:val="en-AU" w:eastAsia="en-AU"/>
              </w:rPr>
              <w:t>acestei</w:t>
            </w:r>
            <w:proofErr w:type="spellEnd"/>
            <w:r w:rsidRPr="00DE77FD">
              <w:rPr>
                <w:lang w:val="en-AU" w:eastAsia="en-AU"/>
              </w:rPr>
              <w:t xml:space="preserve"> discipline, </w:t>
            </w:r>
            <w:proofErr w:type="spellStart"/>
            <w:r w:rsidRPr="00DE77FD">
              <w:rPr>
                <w:lang w:val="en-AU" w:eastAsia="en-AU"/>
              </w:rPr>
              <w:t>utilizarea</w:t>
            </w:r>
            <w:proofErr w:type="spellEnd"/>
            <w:r w:rsidRPr="00DE77FD">
              <w:rPr>
                <w:lang w:val="en-AU" w:eastAsia="en-AU"/>
              </w:rPr>
              <w:t xml:space="preserve"> </w:t>
            </w:r>
            <w:proofErr w:type="spellStart"/>
            <w:r w:rsidRPr="00DE77FD">
              <w:rPr>
                <w:lang w:val="en-AU" w:eastAsia="en-AU"/>
              </w:rPr>
              <w:t>instrumentelor</w:t>
            </w:r>
            <w:proofErr w:type="spellEnd"/>
            <w:r w:rsidRPr="00DE77FD">
              <w:rPr>
                <w:lang w:val="en-AU" w:eastAsia="en-AU"/>
              </w:rPr>
              <w:t xml:space="preserve"> de </w:t>
            </w:r>
            <w:proofErr w:type="spellStart"/>
            <w:r w:rsidRPr="00DE77FD">
              <w:rPr>
                <w:lang w:val="en-AU" w:eastAsia="en-AU"/>
              </w:rPr>
              <w:t>inteligență</w:t>
            </w:r>
            <w:proofErr w:type="spellEnd"/>
            <w:r w:rsidRPr="00DE77FD">
              <w:rPr>
                <w:lang w:val="en-AU" w:eastAsia="en-AU"/>
              </w:rPr>
              <w:t xml:space="preserve"> </w:t>
            </w:r>
            <w:proofErr w:type="spellStart"/>
            <w:r w:rsidRPr="00DE77FD">
              <w:rPr>
                <w:lang w:val="en-AU" w:eastAsia="en-AU"/>
              </w:rPr>
              <w:t>artificială</w:t>
            </w:r>
            <w:proofErr w:type="spellEnd"/>
            <w:r w:rsidRPr="00DE77FD">
              <w:rPr>
                <w:lang w:val="en-AU" w:eastAsia="en-AU"/>
              </w:rPr>
              <w:t xml:space="preserve"> </w:t>
            </w:r>
            <w:proofErr w:type="spellStart"/>
            <w:r w:rsidRPr="00DE77FD">
              <w:rPr>
                <w:lang w:val="en-AU" w:eastAsia="en-AU"/>
              </w:rPr>
              <w:t>generativă</w:t>
            </w:r>
            <w:proofErr w:type="spellEnd"/>
            <w:r w:rsidRPr="00DE77FD">
              <w:rPr>
                <w:lang w:val="en-AU" w:eastAsia="en-AU"/>
              </w:rPr>
              <w:t xml:space="preserve"> (</w:t>
            </w:r>
            <w:proofErr w:type="spellStart"/>
            <w:r w:rsidRPr="00DE77FD">
              <w:rPr>
                <w:lang w:val="en-AU" w:eastAsia="en-AU"/>
              </w:rPr>
              <w:t>IIAgen</w:t>
            </w:r>
            <w:proofErr w:type="spellEnd"/>
            <w:r w:rsidRPr="00DE77FD">
              <w:rPr>
                <w:lang w:val="en-AU" w:eastAsia="en-AU"/>
              </w:rPr>
              <w:t>) </w:t>
            </w:r>
            <w:proofErr w:type="spellStart"/>
            <w:r w:rsidRPr="00DE77FD">
              <w:rPr>
                <w:lang w:val="en-AU" w:eastAsia="en-AU"/>
              </w:rPr>
              <w:t>este</w:t>
            </w:r>
            <w:proofErr w:type="spellEnd"/>
            <w:r w:rsidRPr="00DE77FD">
              <w:rPr>
                <w:lang w:val="en-AU" w:eastAsia="en-AU"/>
              </w:rPr>
              <w:t xml:space="preserve"> </w:t>
            </w:r>
            <w:proofErr w:type="spellStart"/>
            <w:r w:rsidRPr="00DE77FD">
              <w:rPr>
                <w:lang w:val="en-AU" w:eastAsia="en-AU"/>
              </w:rPr>
              <w:t>permisă</w:t>
            </w:r>
            <w:proofErr w:type="spellEnd"/>
            <w:r w:rsidRPr="00DE77FD">
              <w:rPr>
                <w:lang w:val="en-AU" w:eastAsia="en-AU"/>
              </w:rPr>
              <w:t xml:space="preserve">, cu </w:t>
            </w:r>
            <w:proofErr w:type="spellStart"/>
            <w:r w:rsidRPr="00DE77FD">
              <w:rPr>
                <w:lang w:val="en-AU" w:eastAsia="en-AU"/>
              </w:rPr>
              <w:t>respectarea</w:t>
            </w:r>
            <w:proofErr w:type="spellEnd"/>
            <w:r w:rsidRPr="00DE77FD">
              <w:rPr>
                <w:lang w:val="en-AU" w:eastAsia="en-AU"/>
              </w:rPr>
              <w:t xml:space="preserve"> </w:t>
            </w:r>
            <w:proofErr w:type="spellStart"/>
            <w:r w:rsidRPr="00DE77FD">
              <w:rPr>
                <w:lang w:val="en-AU" w:eastAsia="en-AU"/>
              </w:rPr>
              <w:t>regulamentului</w:t>
            </w:r>
            <w:proofErr w:type="spellEnd"/>
            <w:r w:rsidRPr="00DE77FD">
              <w:rPr>
                <w:lang w:val="en-AU" w:eastAsia="en-AU"/>
              </w:rPr>
              <w:t xml:space="preserve"> UVT, a </w:t>
            </w:r>
            <w:proofErr w:type="spellStart"/>
            <w:r w:rsidRPr="00DE77FD">
              <w:rPr>
                <w:lang w:val="en-AU" w:eastAsia="en-AU"/>
              </w:rPr>
              <w:t>normelor</w:t>
            </w:r>
            <w:proofErr w:type="spellEnd"/>
            <w:r w:rsidRPr="00DE77FD">
              <w:rPr>
                <w:lang w:val="en-AU" w:eastAsia="en-AU"/>
              </w:rPr>
              <w:t xml:space="preserve"> de </w:t>
            </w:r>
            <w:proofErr w:type="spellStart"/>
            <w:r w:rsidRPr="00DE77FD">
              <w:rPr>
                <w:lang w:val="en-AU" w:eastAsia="en-AU"/>
              </w:rPr>
              <w:t>etică</w:t>
            </w:r>
            <w:proofErr w:type="spellEnd"/>
            <w:r w:rsidRPr="00DE77FD">
              <w:rPr>
                <w:lang w:val="en-AU" w:eastAsia="en-AU"/>
              </w:rPr>
              <w:t xml:space="preserve"> </w:t>
            </w:r>
            <w:proofErr w:type="spellStart"/>
            <w:r w:rsidRPr="00DE77FD">
              <w:rPr>
                <w:lang w:val="en-AU" w:eastAsia="en-AU"/>
              </w:rPr>
              <w:t>și</w:t>
            </w:r>
            <w:proofErr w:type="spellEnd"/>
            <w:r w:rsidRPr="00DE77FD">
              <w:rPr>
                <w:lang w:val="en-AU" w:eastAsia="en-AU"/>
              </w:rPr>
              <w:t xml:space="preserve"> </w:t>
            </w:r>
            <w:proofErr w:type="spellStart"/>
            <w:r w:rsidRPr="00DE77FD">
              <w:rPr>
                <w:lang w:val="en-AU" w:eastAsia="en-AU"/>
              </w:rPr>
              <w:t>integritate</w:t>
            </w:r>
            <w:proofErr w:type="spellEnd"/>
            <w:r w:rsidRPr="00DE77FD">
              <w:rPr>
                <w:lang w:val="en-AU" w:eastAsia="en-AU"/>
              </w:rPr>
              <w:t xml:space="preserve"> </w:t>
            </w:r>
            <w:proofErr w:type="spellStart"/>
            <w:r w:rsidRPr="00DE77FD">
              <w:rPr>
                <w:lang w:val="en-AU" w:eastAsia="en-AU"/>
              </w:rPr>
              <w:t>academică</w:t>
            </w:r>
            <w:proofErr w:type="spellEnd"/>
            <w:r w:rsidRPr="00DE77FD">
              <w:rPr>
                <w:lang w:val="en-AU" w:eastAsia="en-AU"/>
              </w:rPr>
              <w:t xml:space="preserve">, precum </w:t>
            </w:r>
            <w:proofErr w:type="spellStart"/>
            <w:r w:rsidRPr="00DE77FD">
              <w:rPr>
                <w:lang w:val="en-AU" w:eastAsia="en-AU"/>
              </w:rPr>
              <w:t>și</w:t>
            </w:r>
            <w:proofErr w:type="spellEnd"/>
            <w:r w:rsidRPr="00DE77FD">
              <w:rPr>
                <w:lang w:val="en-AU" w:eastAsia="en-AU"/>
              </w:rPr>
              <w:t xml:space="preserve"> a </w:t>
            </w:r>
            <w:proofErr w:type="spellStart"/>
            <w:r w:rsidRPr="00DE77FD">
              <w:rPr>
                <w:lang w:val="en-AU" w:eastAsia="en-AU"/>
              </w:rPr>
              <w:t>legislației</w:t>
            </w:r>
            <w:proofErr w:type="spellEnd"/>
            <w:r w:rsidRPr="00DE77FD">
              <w:rPr>
                <w:lang w:val="en-AU" w:eastAsia="en-AU"/>
              </w:rPr>
              <w:t xml:space="preserve"> </w:t>
            </w:r>
            <w:proofErr w:type="spellStart"/>
            <w:r w:rsidRPr="00DE77FD">
              <w:rPr>
                <w:lang w:val="en-AU" w:eastAsia="en-AU"/>
              </w:rPr>
              <w:t>privind</w:t>
            </w:r>
            <w:proofErr w:type="spellEnd"/>
            <w:r w:rsidRPr="00DE77FD">
              <w:rPr>
                <w:lang w:val="en-AU" w:eastAsia="en-AU"/>
              </w:rPr>
              <w:t xml:space="preserve"> </w:t>
            </w:r>
            <w:proofErr w:type="spellStart"/>
            <w:r w:rsidRPr="00DE77FD">
              <w:rPr>
                <w:lang w:val="en-AU" w:eastAsia="en-AU"/>
              </w:rPr>
              <w:t>drepturile</w:t>
            </w:r>
            <w:proofErr w:type="spellEnd"/>
            <w:r w:rsidRPr="00DE77FD">
              <w:rPr>
                <w:lang w:val="en-AU" w:eastAsia="en-AU"/>
              </w:rPr>
              <w:t xml:space="preserve"> de </w:t>
            </w:r>
            <w:proofErr w:type="spellStart"/>
            <w:r w:rsidRPr="00DE77FD">
              <w:rPr>
                <w:lang w:val="en-AU" w:eastAsia="en-AU"/>
              </w:rPr>
              <w:t>autor</w:t>
            </w:r>
            <w:proofErr w:type="spellEnd"/>
            <w:r w:rsidRPr="00DE77FD">
              <w:rPr>
                <w:lang w:val="en-AU" w:eastAsia="en-AU"/>
              </w:rPr>
              <w:t xml:space="preserve"> </w:t>
            </w:r>
            <w:proofErr w:type="spellStart"/>
            <w:r w:rsidRPr="00DE77FD">
              <w:rPr>
                <w:lang w:val="en-AU" w:eastAsia="en-AU"/>
              </w:rPr>
              <w:t>și</w:t>
            </w:r>
            <w:proofErr w:type="spellEnd"/>
            <w:r w:rsidRPr="00DE77FD">
              <w:rPr>
                <w:lang w:val="en-AU" w:eastAsia="en-AU"/>
              </w:rPr>
              <w:t xml:space="preserve"> </w:t>
            </w:r>
            <w:proofErr w:type="spellStart"/>
            <w:r w:rsidRPr="00DE77FD">
              <w:rPr>
                <w:lang w:val="en-AU" w:eastAsia="en-AU"/>
              </w:rPr>
              <w:t>protecția</w:t>
            </w:r>
            <w:proofErr w:type="spellEnd"/>
            <w:r w:rsidRPr="00DE77FD">
              <w:rPr>
                <w:lang w:val="en-AU" w:eastAsia="en-AU"/>
              </w:rPr>
              <w:t xml:space="preserve"> </w:t>
            </w:r>
            <w:proofErr w:type="spellStart"/>
            <w:r w:rsidRPr="00DE77FD">
              <w:rPr>
                <w:lang w:val="en-AU" w:eastAsia="en-AU"/>
              </w:rPr>
              <w:t>datelor</w:t>
            </w:r>
            <w:proofErr w:type="spellEnd"/>
            <w:r w:rsidRPr="00DE77FD">
              <w:rPr>
                <w:lang w:val="en-AU" w:eastAsia="en-AU"/>
              </w:rPr>
              <w:t xml:space="preserve"> – conform </w:t>
            </w:r>
            <w:proofErr w:type="spellStart"/>
            <w:r w:rsidRPr="00DE77FD">
              <w:rPr>
                <w:i/>
                <w:iCs/>
                <w:lang w:val="en-AU" w:eastAsia="en-AU"/>
              </w:rPr>
              <w:t>Regulamentului</w:t>
            </w:r>
            <w:proofErr w:type="spellEnd"/>
            <w:r w:rsidRPr="00DE77FD">
              <w:rPr>
                <w:i/>
                <w:iCs/>
                <w:lang w:val="en-AU" w:eastAsia="en-AU"/>
              </w:rPr>
              <w:t xml:space="preserve"> </w:t>
            </w:r>
            <w:proofErr w:type="spellStart"/>
            <w:r w:rsidRPr="00DE77FD">
              <w:rPr>
                <w:i/>
                <w:iCs/>
                <w:lang w:val="en-AU" w:eastAsia="en-AU"/>
              </w:rPr>
              <w:t>Privind</w:t>
            </w:r>
            <w:proofErr w:type="spellEnd"/>
            <w:r w:rsidRPr="00DE77FD">
              <w:rPr>
                <w:i/>
                <w:iCs/>
                <w:lang w:val="en-AU" w:eastAsia="en-AU"/>
              </w:rPr>
              <w:t xml:space="preserve"> </w:t>
            </w:r>
            <w:proofErr w:type="spellStart"/>
            <w:r w:rsidRPr="00DE77FD">
              <w:rPr>
                <w:i/>
                <w:iCs/>
                <w:lang w:val="en-AU" w:eastAsia="en-AU"/>
              </w:rPr>
              <w:t>Utilizarea</w:t>
            </w:r>
            <w:proofErr w:type="spellEnd"/>
            <w:r w:rsidRPr="00DE77FD">
              <w:rPr>
                <w:i/>
                <w:iCs/>
                <w:lang w:val="en-AU" w:eastAsia="en-AU"/>
              </w:rPr>
              <w:t xml:space="preserve"> </w:t>
            </w:r>
            <w:proofErr w:type="spellStart"/>
            <w:r w:rsidRPr="00DE77FD">
              <w:rPr>
                <w:i/>
                <w:iCs/>
                <w:lang w:val="en-AU" w:eastAsia="en-AU"/>
              </w:rPr>
              <w:t>Inteligenței</w:t>
            </w:r>
            <w:proofErr w:type="spellEnd"/>
            <w:r w:rsidRPr="00DE77FD">
              <w:rPr>
                <w:i/>
                <w:iCs/>
                <w:lang w:val="en-AU" w:eastAsia="en-AU"/>
              </w:rPr>
              <w:t xml:space="preserve"> </w:t>
            </w:r>
            <w:proofErr w:type="spellStart"/>
            <w:r w:rsidRPr="00DE77FD">
              <w:rPr>
                <w:i/>
                <w:iCs/>
                <w:lang w:val="en-AU" w:eastAsia="en-AU"/>
              </w:rPr>
              <w:t>Artificiale</w:t>
            </w:r>
            <w:proofErr w:type="spellEnd"/>
            <w:r w:rsidRPr="00DE77FD">
              <w:rPr>
                <w:i/>
                <w:iCs/>
                <w:lang w:val="en-AU" w:eastAsia="en-AU"/>
              </w:rPr>
              <w:t xml:space="preserve"> Generative in </w:t>
            </w:r>
            <w:proofErr w:type="spellStart"/>
            <w:r w:rsidRPr="00DE77FD">
              <w:rPr>
                <w:i/>
                <w:iCs/>
                <w:lang w:val="en-AU" w:eastAsia="en-AU"/>
              </w:rPr>
              <w:t>Procesul</w:t>
            </w:r>
            <w:proofErr w:type="spellEnd"/>
            <w:r w:rsidRPr="00DE77FD">
              <w:rPr>
                <w:i/>
                <w:iCs/>
                <w:lang w:val="en-AU" w:eastAsia="en-AU"/>
              </w:rPr>
              <w:t xml:space="preserve"> </w:t>
            </w:r>
            <w:proofErr w:type="spellStart"/>
            <w:r w:rsidRPr="00DE77FD">
              <w:rPr>
                <w:i/>
                <w:iCs/>
                <w:lang w:val="en-AU" w:eastAsia="en-AU"/>
              </w:rPr>
              <w:t>Educațional</w:t>
            </w:r>
            <w:proofErr w:type="spellEnd"/>
            <w:r w:rsidRPr="00DE77FD">
              <w:rPr>
                <w:i/>
                <w:iCs/>
                <w:lang w:val="en-AU" w:eastAsia="en-AU"/>
              </w:rPr>
              <w:t xml:space="preserve"> la UVT, Art. 14. </w:t>
            </w:r>
          </w:p>
          <w:p w14:paraId="6E9F3493" w14:textId="77777777" w:rsidR="00D72836" w:rsidRPr="00DE77FD" w:rsidRDefault="00D72836" w:rsidP="00FC7975">
            <w:pPr>
              <w:rPr>
                <w:lang w:val="en-AU" w:eastAsia="en-AU"/>
              </w:rPr>
            </w:pPr>
            <w:r w:rsidRPr="00DE77FD">
              <w:rPr>
                <w:lang w:val="en-AU" w:eastAsia="en-AU"/>
              </w:rPr>
              <w:t xml:space="preserve">Principii </w:t>
            </w:r>
            <w:proofErr w:type="spellStart"/>
            <w:r w:rsidRPr="00DE77FD">
              <w:rPr>
                <w:lang w:val="en-AU" w:eastAsia="en-AU"/>
              </w:rPr>
              <w:t>obligatorii</w:t>
            </w:r>
            <w:proofErr w:type="spellEnd"/>
            <w:r w:rsidRPr="00DE77FD">
              <w:rPr>
                <w:lang w:val="en-AU" w:eastAsia="en-AU"/>
              </w:rPr>
              <w:t> </w:t>
            </w:r>
            <w:r w:rsidRPr="00DE77FD">
              <w:rPr>
                <w:i/>
                <w:iCs/>
                <w:lang w:val="en-AU" w:eastAsia="en-AU"/>
              </w:rPr>
              <w:t>(Art.13)</w:t>
            </w:r>
          </w:p>
          <w:p w14:paraId="6CB0CFA7" w14:textId="77777777" w:rsidR="00D72836" w:rsidRPr="00DE77FD" w:rsidRDefault="00D72836" w:rsidP="00D72836">
            <w:pPr>
              <w:numPr>
                <w:ilvl w:val="0"/>
                <w:numId w:val="13"/>
              </w:numPr>
              <w:ind w:left="940"/>
              <w:textAlignment w:val="baseline"/>
              <w:rPr>
                <w:lang w:val="en-AU" w:eastAsia="en-AU"/>
              </w:rPr>
            </w:pPr>
            <w:proofErr w:type="spellStart"/>
            <w:r w:rsidRPr="00DE77FD">
              <w:rPr>
                <w:i/>
                <w:iCs/>
                <w:lang w:val="en-AU" w:eastAsia="en-AU"/>
              </w:rPr>
              <w:t>Transparență</w:t>
            </w:r>
            <w:proofErr w:type="spellEnd"/>
            <w:r w:rsidRPr="00DE77FD">
              <w:rPr>
                <w:i/>
                <w:iCs/>
                <w:lang w:val="en-AU" w:eastAsia="en-AU"/>
              </w:rPr>
              <w:t>:</w:t>
            </w:r>
            <w:r w:rsidRPr="00DE77FD">
              <w:rPr>
                <w:lang w:val="en-AU" w:eastAsia="en-AU"/>
              </w:rPr>
              <w:t xml:space="preserve"> </w:t>
            </w:r>
            <w:proofErr w:type="spellStart"/>
            <w:r w:rsidRPr="00DE77FD">
              <w:rPr>
                <w:lang w:val="en-AU" w:eastAsia="en-AU"/>
              </w:rPr>
              <w:t>orice</w:t>
            </w:r>
            <w:proofErr w:type="spellEnd"/>
            <w:r w:rsidRPr="00DE77FD">
              <w:rPr>
                <w:lang w:val="en-AU" w:eastAsia="en-AU"/>
              </w:rPr>
              <w:t xml:space="preserve"> </w:t>
            </w:r>
            <w:proofErr w:type="spellStart"/>
            <w:r w:rsidRPr="00DE77FD">
              <w:rPr>
                <w:lang w:val="en-AU" w:eastAsia="en-AU"/>
              </w:rPr>
              <w:t>utilizare</w:t>
            </w:r>
            <w:proofErr w:type="spellEnd"/>
            <w:r w:rsidRPr="00DE77FD">
              <w:rPr>
                <w:lang w:val="en-AU" w:eastAsia="en-AU"/>
              </w:rPr>
              <w:t xml:space="preserve"> </w:t>
            </w:r>
            <w:proofErr w:type="spellStart"/>
            <w:r w:rsidRPr="00DE77FD">
              <w:rPr>
                <w:lang w:val="en-AU" w:eastAsia="en-AU"/>
              </w:rPr>
              <w:t>IIAgen</w:t>
            </w:r>
            <w:proofErr w:type="spellEnd"/>
            <w:r w:rsidRPr="00DE77FD">
              <w:rPr>
                <w:lang w:val="en-AU" w:eastAsia="en-AU"/>
              </w:rPr>
              <w:t xml:space="preserve"> se </w:t>
            </w:r>
            <w:proofErr w:type="spellStart"/>
            <w:r w:rsidRPr="00DE77FD">
              <w:rPr>
                <w:lang w:val="en-AU" w:eastAsia="en-AU"/>
              </w:rPr>
              <w:t>declară</w:t>
            </w:r>
            <w:proofErr w:type="spellEnd"/>
            <w:r w:rsidRPr="00DE77FD">
              <w:rPr>
                <w:lang w:val="en-AU" w:eastAsia="en-AU"/>
              </w:rPr>
              <w:t xml:space="preserve"> explicit. </w:t>
            </w:r>
          </w:p>
          <w:p w14:paraId="561B3B5E" w14:textId="77777777" w:rsidR="00D72836" w:rsidRPr="00DE77FD" w:rsidRDefault="00D72836" w:rsidP="00D72836">
            <w:pPr>
              <w:numPr>
                <w:ilvl w:val="0"/>
                <w:numId w:val="13"/>
              </w:numPr>
              <w:ind w:left="940"/>
              <w:textAlignment w:val="baseline"/>
              <w:rPr>
                <w:lang w:val="en-AU" w:eastAsia="en-AU"/>
              </w:rPr>
            </w:pPr>
            <w:proofErr w:type="spellStart"/>
            <w:r w:rsidRPr="00DE77FD">
              <w:rPr>
                <w:i/>
                <w:iCs/>
                <w:lang w:val="en-AU" w:eastAsia="en-AU"/>
              </w:rPr>
              <w:t>Responsabilitate</w:t>
            </w:r>
            <w:proofErr w:type="spellEnd"/>
            <w:r w:rsidRPr="00DE77FD">
              <w:rPr>
                <w:i/>
                <w:iCs/>
                <w:lang w:val="en-AU" w:eastAsia="en-AU"/>
              </w:rPr>
              <w:t>:</w:t>
            </w:r>
            <w:r w:rsidRPr="00DE77FD">
              <w:rPr>
                <w:lang w:val="en-AU" w:eastAsia="en-AU"/>
              </w:rPr>
              <w:t xml:space="preserve"> </w:t>
            </w:r>
            <w:proofErr w:type="spellStart"/>
            <w:r w:rsidRPr="00DE77FD">
              <w:rPr>
                <w:lang w:val="en-AU" w:eastAsia="en-AU"/>
              </w:rPr>
              <w:t>studentul</w:t>
            </w:r>
            <w:proofErr w:type="spellEnd"/>
            <w:r w:rsidRPr="00DE77FD">
              <w:rPr>
                <w:lang w:val="en-AU" w:eastAsia="en-AU"/>
              </w:rPr>
              <w:t xml:space="preserve"> </w:t>
            </w:r>
            <w:proofErr w:type="spellStart"/>
            <w:r w:rsidRPr="00DE77FD">
              <w:rPr>
                <w:lang w:val="en-AU" w:eastAsia="en-AU"/>
              </w:rPr>
              <w:t>rămâne</w:t>
            </w:r>
            <w:proofErr w:type="spellEnd"/>
            <w:r w:rsidRPr="00DE77FD">
              <w:rPr>
                <w:lang w:val="en-AU" w:eastAsia="en-AU"/>
              </w:rPr>
              <w:t xml:space="preserve"> </w:t>
            </w:r>
            <w:proofErr w:type="spellStart"/>
            <w:r w:rsidRPr="00DE77FD">
              <w:rPr>
                <w:lang w:val="en-AU" w:eastAsia="en-AU"/>
              </w:rPr>
              <w:t>autorul</w:t>
            </w:r>
            <w:proofErr w:type="spellEnd"/>
            <w:r w:rsidRPr="00DE77FD">
              <w:rPr>
                <w:lang w:val="en-AU" w:eastAsia="en-AU"/>
              </w:rPr>
              <w:t xml:space="preserve"> </w:t>
            </w:r>
            <w:proofErr w:type="spellStart"/>
            <w:r w:rsidRPr="00DE77FD">
              <w:rPr>
                <w:lang w:val="en-AU" w:eastAsia="en-AU"/>
              </w:rPr>
              <w:t>și</w:t>
            </w:r>
            <w:proofErr w:type="spellEnd"/>
            <w:r w:rsidRPr="00DE77FD">
              <w:rPr>
                <w:lang w:val="en-AU" w:eastAsia="en-AU"/>
              </w:rPr>
              <w:t xml:space="preserve"> </w:t>
            </w:r>
            <w:proofErr w:type="spellStart"/>
            <w:r w:rsidRPr="00DE77FD">
              <w:rPr>
                <w:lang w:val="en-AU" w:eastAsia="en-AU"/>
              </w:rPr>
              <w:t>răspunde</w:t>
            </w:r>
            <w:proofErr w:type="spellEnd"/>
            <w:r w:rsidRPr="00DE77FD">
              <w:rPr>
                <w:lang w:val="en-AU" w:eastAsia="en-AU"/>
              </w:rPr>
              <w:t xml:space="preserve"> de </w:t>
            </w:r>
            <w:proofErr w:type="spellStart"/>
            <w:r w:rsidRPr="00DE77FD">
              <w:rPr>
                <w:lang w:val="en-AU" w:eastAsia="en-AU"/>
              </w:rPr>
              <w:t>acuratețe</w:t>
            </w:r>
            <w:proofErr w:type="spellEnd"/>
            <w:r w:rsidRPr="00DE77FD">
              <w:rPr>
                <w:lang w:val="en-AU" w:eastAsia="en-AU"/>
              </w:rPr>
              <w:t xml:space="preserve">, </w:t>
            </w:r>
            <w:proofErr w:type="spellStart"/>
            <w:r w:rsidRPr="00DE77FD">
              <w:rPr>
                <w:lang w:val="en-AU" w:eastAsia="en-AU"/>
              </w:rPr>
              <w:t>coerență</w:t>
            </w:r>
            <w:proofErr w:type="spellEnd"/>
            <w:r w:rsidRPr="00DE77FD">
              <w:rPr>
                <w:lang w:val="en-AU" w:eastAsia="en-AU"/>
              </w:rPr>
              <w:t xml:space="preserve"> </w:t>
            </w:r>
            <w:proofErr w:type="spellStart"/>
            <w:r w:rsidRPr="00DE77FD">
              <w:rPr>
                <w:lang w:val="en-AU" w:eastAsia="en-AU"/>
              </w:rPr>
              <w:t>și</w:t>
            </w:r>
            <w:proofErr w:type="spellEnd"/>
            <w:r w:rsidRPr="00DE77FD">
              <w:rPr>
                <w:lang w:val="en-AU" w:eastAsia="en-AU"/>
              </w:rPr>
              <w:t xml:space="preserve"> </w:t>
            </w:r>
            <w:proofErr w:type="spellStart"/>
            <w:r w:rsidRPr="00DE77FD">
              <w:rPr>
                <w:lang w:val="en-AU" w:eastAsia="en-AU"/>
              </w:rPr>
              <w:t>corectitudine</w:t>
            </w:r>
            <w:proofErr w:type="spellEnd"/>
            <w:r w:rsidRPr="00DE77FD">
              <w:rPr>
                <w:lang w:val="en-AU" w:eastAsia="en-AU"/>
              </w:rPr>
              <w:t xml:space="preserve"> (</w:t>
            </w:r>
            <w:proofErr w:type="spellStart"/>
            <w:r w:rsidRPr="00DE77FD">
              <w:rPr>
                <w:lang w:val="en-AU" w:eastAsia="en-AU"/>
              </w:rPr>
              <w:t>inclusiv</w:t>
            </w:r>
            <w:proofErr w:type="spellEnd"/>
            <w:r w:rsidRPr="00DE77FD">
              <w:rPr>
                <w:lang w:val="en-AU" w:eastAsia="en-AU"/>
              </w:rPr>
              <w:t xml:space="preserve"> </w:t>
            </w:r>
            <w:proofErr w:type="spellStart"/>
            <w:r w:rsidRPr="00DE77FD">
              <w:rPr>
                <w:lang w:val="en-AU" w:eastAsia="en-AU"/>
              </w:rPr>
              <w:t>verificarea</w:t>
            </w:r>
            <w:proofErr w:type="spellEnd"/>
            <w:r w:rsidRPr="00DE77FD">
              <w:rPr>
                <w:lang w:val="en-AU" w:eastAsia="en-AU"/>
              </w:rPr>
              <w:t xml:space="preserve"> </w:t>
            </w:r>
            <w:proofErr w:type="spellStart"/>
            <w:r w:rsidRPr="00DE77FD">
              <w:rPr>
                <w:lang w:val="en-AU" w:eastAsia="en-AU"/>
              </w:rPr>
              <w:t>erorilor</w:t>
            </w:r>
            <w:proofErr w:type="spellEnd"/>
            <w:r w:rsidRPr="00DE77FD">
              <w:rPr>
                <w:lang w:val="en-AU" w:eastAsia="en-AU"/>
              </w:rPr>
              <w:t>, „</w:t>
            </w:r>
            <w:proofErr w:type="spellStart"/>
            <w:r w:rsidRPr="00DE77FD">
              <w:rPr>
                <w:lang w:val="en-AU" w:eastAsia="en-AU"/>
              </w:rPr>
              <w:t>halucinațiilor</w:t>
            </w:r>
            <w:proofErr w:type="spellEnd"/>
            <w:r w:rsidRPr="00DE77FD">
              <w:rPr>
                <w:lang w:val="en-AU" w:eastAsia="en-AU"/>
              </w:rPr>
              <w:t>”).</w:t>
            </w:r>
          </w:p>
          <w:p w14:paraId="6DC16F2B" w14:textId="77777777" w:rsidR="00D72836" w:rsidRPr="00DE77EA" w:rsidRDefault="00D72836" w:rsidP="00D72836">
            <w:pPr>
              <w:numPr>
                <w:ilvl w:val="0"/>
                <w:numId w:val="13"/>
              </w:numPr>
              <w:ind w:left="940"/>
              <w:textAlignment w:val="baseline"/>
              <w:rPr>
                <w:lang w:val="fr-FR" w:eastAsia="en-AU"/>
              </w:rPr>
            </w:pPr>
            <w:proofErr w:type="spellStart"/>
            <w:r w:rsidRPr="00DE77EA">
              <w:rPr>
                <w:i/>
                <w:iCs/>
                <w:lang w:val="fr-FR" w:eastAsia="en-AU"/>
              </w:rPr>
              <w:t>IIAgen</w:t>
            </w:r>
            <w:proofErr w:type="spellEnd"/>
            <w:r w:rsidRPr="00DE77EA">
              <w:rPr>
                <w:i/>
                <w:iCs/>
                <w:lang w:val="fr-FR" w:eastAsia="en-AU"/>
              </w:rPr>
              <w:t xml:space="preserve"> ca </w:t>
            </w:r>
            <w:proofErr w:type="spellStart"/>
            <w:r w:rsidRPr="00DE77EA">
              <w:rPr>
                <w:i/>
                <w:iCs/>
                <w:lang w:val="fr-FR" w:eastAsia="en-AU"/>
              </w:rPr>
              <w:t>supliment</w:t>
            </w:r>
            <w:proofErr w:type="spellEnd"/>
            <w:r w:rsidRPr="00DE77EA">
              <w:rPr>
                <w:i/>
                <w:iCs/>
                <w:lang w:val="fr-FR" w:eastAsia="en-AU"/>
              </w:rPr>
              <w:t>,</w:t>
            </w:r>
            <w:r w:rsidRPr="00DE77EA">
              <w:rPr>
                <w:lang w:val="fr-FR" w:eastAsia="en-AU"/>
              </w:rPr>
              <w:t xml:space="preserve"> nu substitut al </w:t>
            </w:r>
            <w:proofErr w:type="spellStart"/>
            <w:r w:rsidRPr="00DE77EA">
              <w:rPr>
                <w:lang w:val="fr-FR" w:eastAsia="en-AU"/>
              </w:rPr>
              <w:t>efortului</w:t>
            </w:r>
            <w:proofErr w:type="spellEnd"/>
            <w:r w:rsidRPr="00DE77EA">
              <w:rPr>
                <w:lang w:val="fr-FR" w:eastAsia="en-AU"/>
              </w:rPr>
              <w:t xml:space="preserve"> </w:t>
            </w:r>
            <w:proofErr w:type="spellStart"/>
            <w:r w:rsidRPr="00DE77EA">
              <w:rPr>
                <w:lang w:val="fr-FR" w:eastAsia="en-AU"/>
              </w:rPr>
              <w:t>propriu</w:t>
            </w:r>
            <w:proofErr w:type="spellEnd"/>
            <w:r w:rsidRPr="00DE77EA">
              <w:rPr>
                <w:lang w:val="fr-FR" w:eastAsia="en-AU"/>
              </w:rPr>
              <w:t>.</w:t>
            </w:r>
          </w:p>
          <w:p w14:paraId="30D2C5A6" w14:textId="77777777" w:rsidR="00D72836" w:rsidRPr="00DE77EA" w:rsidRDefault="00D72836" w:rsidP="00D72836">
            <w:pPr>
              <w:numPr>
                <w:ilvl w:val="0"/>
                <w:numId w:val="13"/>
              </w:numPr>
              <w:ind w:left="940"/>
              <w:textAlignment w:val="baseline"/>
              <w:rPr>
                <w:lang w:val="fr-FR" w:eastAsia="en-AU"/>
              </w:rPr>
            </w:pPr>
            <w:proofErr w:type="spellStart"/>
            <w:r w:rsidRPr="00DE77EA">
              <w:rPr>
                <w:i/>
                <w:iCs/>
                <w:lang w:val="fr-FR" w:eastAsia="en-AU"/>
              </w:rPr>
              <w:t>Protecția</w:t>
            </w:r>
            <w:proofErr w:type="spellEnd"/>
            <w:r w:rsidRPr="00DE77EA">
              <w:rPr>
                <w:i/>
                <w:iCs/>
                <w:lang w:val="fr-FR" w:eastAsia="en-AU"/>
              </w:rPr>
              <w:t xml:space="preserve"> </w:t>
            </w:r>
            <w:proofErr w:type="spellStart"/>
            <w:r w:rsidRPr="00DE77EA">
              <w:rPr>
                <w:i/>
                <w:iCs/>
                <w:lang w:val="fr-FR" w:eastAsia="en-AU"/>
              </w:rPr>
              <w:t>datelor</w:t>
            </w:r>
            <w:proofErr w:type="spellEnd"/>
            <w:r w:rsidRPr="00DE77EA">
              <w:rPr>
                <w:i/>
                <w:iCs/>
                <w:lang w:val="fr-FR" w:eastAsia="en-AU"/>
              </w:rPr>
              <w:t>:</w:t>
            </w:r>
            <w:r w:rsidRPr="00DE77EA">
              <w:rPr>
                <w:lang w:val="fr-FR" w:eastAsia="en-AU"/>
              </w:rPr>
              <w:t xml:space="preserve"> nu se </w:t>
            </w:r>
            <w:proofErr w:type="spellStart"/>
            <w:r w:rsidRPr="00DE77EA">
              <w:rPr>
                <w:lang w:val="fr-FR" w:eastAsia="en-AU"/>
              </w:rPr>
              <w:t>introduc</w:t>
            </w:r>
            <w:proofErr w:type="spellEnd"/>
            <w:r w:rsidRPr="00DE77EA">
              <w:rPr>
                <w:lang w:val="fr-FR" w:eastAsia="en-AU"/>
              </w:rPr>
              <w:t xml:space="preserve"> </w:t>
            </w:r>
            <w:proofErr w:type="spellStart"/>
            <w:r w:rsidRPr="00DE77EA">
              <w:rPr>
                <w:lang w:val="fr-FR" w:eastAsia="en-AU"/>
              </w:rPr>
              <w:t>în</w:t>
            </w:r>
            <w:proofErr w:type="spellEnd"/>
            <w:r w:rsidRPr="00DE77EA">
              <w:rPr>
                <w:lang w:val="fr-FR" w:eastAsia="en-AU"/>
              </w:rPr>
              <w:t xml:space="preserve"> instrumente </w:t>
            </w:r>
            <w:proofErr w:type="spellStart"/>
            <w:r w:rsidRPr="00DE77EA">
              <w:rPr>
                <w:lang w:val="fr-FR" w:eastAsia="en-AU"/>
              </w:rPr>
              <w:t>IIAgen</w:t>
            </w:r>
            <w:proofErr w:type="spellEnd"/>
            <w:r w:rsidRPr="00DE77EA">
              <w:rPr>
                <w:lang w:val="fr-FR" w:eastAsia="en-AU"/>
              </w:rPr>
              <w:t xml:space="preserve"> date personale/</w:t>
            </w:r>
            <w:proofErr w:type="spellStart"/>
            <w:r w:rsidRPr="00DE77EA">
              <w:rPr>
                <w:lang w:val="fr-FR" w:eastAsia="en-AU"/>
              </w:rPr>
              <w:t>sensibile</w:t>
            </w:r>
            <w:proofErr w:type="spellEnd"/>
            <w:r w:rsidRPr="00DE77EA">
              <w:rPr>
                <w:lang w:val="fr-FR" w:eastAsia="en-AU"/>
              </w:rPr>
              <w:t xml:space="preserve"> </w:t>
            </w:r>
            <w:proofErr w:type="spellStart"/>
            <w:r w:rsidRPr="00DE77EA">
              <w:rPr>
                <w:lang w:val="fr-FR" w:eastAsia="en-AU"/>
              </w:rPr>
              <w:t>sau</w:t>
            </w:r>
            <w:proofErr w:type="spellEnd"/>
            <w:r w:rsidRPr="00DE77EA">
              <w:rPr>
                <w:lang w:val="fr-FR" w:eastAsia="en-AU"/>
              </w:rPr>
              <w:t xml:space="preserve"> </w:t>
            </w:r>
            <w:proofErr w:type="spellStart"/>
            <w:r w:rsidRPr="00DE77EA">
              <w:rPr>
                <w:lang w:val="fr-FR" w:eastAsia="en-AU"/>
              </w:rPr>
              <w:t>informații</w:t>
            </w:r>
            <w:proofErr w:type="spellEnd"/>
            <w:r w:rsidRPr="00DE77EA">
              <w:rPr>
                <w:lang w:val="fr-FR" w:eastAsia="en-AU"/>
              </w:rPr>
              <w:t xml:space="preserve"> personale </w:t>
            </w:r>
            <w:proofErr w:type="spellStart"/>
            <w:r w:rsidRPr="00DE77EA">
              <w:rPr>
                <w:lang w:val="fr-FR" w:eastAsia="en-AU"/>
              </w:rPr>
              <w:t>identificabile</w:t>
            </w:r>
            <w:proofErr w:type="spellEnd"/>
            <w:r w:rsidRPr="00DE77EA">
              <w:rPr>
                <w:lang w:val="fr-FR" w:eastAsia="en-AU"/>
              </w:rPr>
              <w:t>.</w:t>
            </w:r>
          </w:p>
          <w:p w14:paraId="20F5430E" w14:textId="553A973E" w:rsidR="00D72836" w:rsidRPr="00D72836" w:rsidRDefault="00D72836" w:rsidP="00FC7975">
            <w:pPr>
              <w:rPr>
                <w:lang w:val="fr-FR" w:eastAsia="en-AU"/>
              </w:rPr>
            </w:pPr>
            <w:proofErr w:type="spellStart"/>
            <w:r w:rsidRPr="00D72836">
              <w:rPr>
                <w:lang w:val="fr-FR" w:eastAsia="en-AU"/>
              </w:rPr>
              <w:t>Pentru</w:t>
            </w:r>
            <w:proofErr w:type="spellEnd"/>
            <w:r w:rsidRPr="00D72836">
              <w:rPr>
                <w:lang w:val="fr-FR" w:eastAsia="en-AU"/>
              </w:rPr>
              <w:t xml:space="preserve"> </w:t>
            </w:r>
            <w:proofErr w:type="spellStart"/>
            <w:r w:rsidRPr="00D72836">
              <w:rPr>
                <w:lang w:val="fr-FR" w:eastAsia="en-AU"/>
              </w:rPr>
              <w:t>realizarea</w:t>
            </w:r>
            <w:proofErr w:type="spellEnd"/>
            <w:r w:rsidRPr="00D72836">
              <w:rPr>
                <w:lang w:val="fr-FR" w:eastAsia="en-AU"/>
              </w:rPr>
              <w:t xml:space="preserve"> </w:t>
            </w:r>
            <w:proofErr w:type="spellStart"/>
            <w:r w:rsidRPr="00D72836">
              <w:rPr>
                <w:lang w:val="fr-FR" w:eastAsia="en-AU"/>
              </w:rPr>
              <w:t>sarcinilor</w:t>
            </w:r>
            <w:proofErr w:type="spellEnd"/>
            <w:r w:rsidRPr="00D72836">
              <w:rPr>
                <w:lang w:val="fr-FR" w:eastAsia="en-AU"/>
              </w:rPr>
              <w:t xml:space="preserve"> </w:t>
            </w:r>
            <w:proofErr w:type="spellStart"/>
            <w:r w:rsidRPr="00D72836">
              <w:rPr>
                <w:lang w:val="fr-FR" w:eastAsia="en-AU"/>
              </w:rPr>
              <w:t>definite</w:t>
            </w:r>
            <w:proofErr w:type="spellEnd"/>
            <w:r w:rsidRPr="00D72836">
              <w:rPr>
                <w:lang w:val="fr-FR" w:eastAsia="en-AU"/>
              </w:rPr>
              <w:t xml:space="preserve"> la </w:t>
            </w:r>
            <w:proofErr w:type="spellStart"/>
            <w:r w:rsidRPr="00D72836">
              <w:rPr>
                <w:lang w:val="fr-FR" w:eastAsia="en-AU"/>
              </w:rPr>
              <w:t>secțiunea</w:t>
            </w:r>
            <w:proofErr w:type="spellEnd"/>
            <w:r w:rsidRPr="00D72836">
              <w:rPr>
                <w:lang w:val="fr-FR" w:eastAsia="en-AU"/>
              </w:rPr>
              <w:t xml:space="preserve"> </w:t>
            </w:r>
            <w:proofErr w:type="spellStart"/>
            <w:r w:rsidRPr="00D72836">
              <w:rPr>
                <w:lang w:val="fr-FR" w:eastAsia="en-AU"/>
              </w:rPr>
              <w:t>aferentă</w:t>
            </w:r>
            <w:proofErr w:type="spellEnd"/>
            <w:r w:rsidRPr="00D72836">
              <w:rPr>
                <w:lang w:val="fr-FR" w:eastAsia="en-AU"/>
              </w:rPr>
              <w:t xml:space="preserve"> </w:t>
            </w:r>
            <w:proofErr w:type="spellStart"/>
            <w:r w:rsidRPr="00D72836">
              <w:rPr>
                <w:lang w:val="fr-FR" w:eastAsia="en-AU"/>
              </w:rPr>
              <w:t>evaluării</w:t>
            </w:r>
            <w:proofErr w:type="spellEnd"/>
            <w:r w:rsidRPr="00D72836">
              <w:rPr>
                <w:lang w:val="fr-FR" w:eastAsia="en-AU"/>
              </w:rPr>
              <w:t xml:space="preserve"> este </w:t>
            </w:r>
            <w:proofErr w:type="spellStart"/>
            <w:r w:rsidRPr="00D72836">
              <w:rPr>
                <w:lang w:val="fr-FR" w:eastAsia="en-AU"/>
              </w:rPr>
              <w:t>permisă</w:t>
            </w:r>
            <w:proofErr w:type="spellEnd"/>
            <w:r w:rsidRPr="00D72836">
              <w:rPr>
                <w:lang w:val="fr-FR" w:eastAsia="en-AU"/>
              </w:rPr>
              <w:t xml:space="preserve"> </w:t>
            </w:r>
            <w:proofErr w:type="spellStart"/>
            <w:r w:rsidRPr="00D72836">
              <w:rPr>
                <w:lang w:val="fr-FR" w:eastAsia="en-AU"/>
              </w:rPr>
              <w:t>utilizarea</w:t>
            </w:r>
            <w:proofErr w:type="spellEnd"/>
            <w:r w:rsidRPr="00D72836">
              <w:rPr>
                <w:lang w:val="fr-FR" w:eastAsia="en-AU"/>
              </w:rPr>
              <w:t xml:space="preserve">  </w:t>
            </w:r>
            <w:proofErr w:type="spellStart"/>
            <w:r w:rsidRPr="00D72836">
              <w:rPr>
                <w:lang w:val="fr-FR" w:eastAsia="en-AU"/>
              </w:rPr>
              <w:t>genIA</w:t>
            </w:r>
            <w:proofErr w:type="spellEnd"/>
            <w:r w:rsidRPr="00D72836">
              <w:rPr>
                <w:lang w:val="fr-FR" w:eastAsia="en-AU"/>
              </w:rPr>
              <w:t xml:space="preserve">  </w:t>
            </w:r>
            <w:proofErr w:type="spellStart"/>
            <w:r w:rsidR="00E3691D">
              <w:rPr>
                <w:lang w:val="fr-FR" w:eastAsia="en-AU"/>
              </w:rPr>
              <w:t>î</w:t>
            </w:r>
            <w:r w:rsidRPr="00D72836">
              <w:rPr>
                <w:lang w:val="fr-FR" w:eastAsia="en-AU"/>
              </w:rPr>
              <w:t>n</w:t>
            </w:r>
            <w:proofErr w:type="spellEnd"/>
            <w:r w:rsidRPr="00D72836">
              <w:rPr>
                <w:lang w:val="fr-FR" w:eastAsia="en-AU"/>
              </w:rPr>
              <w:t xml:space="preserve"> mod </w:t>
            </w:r>
            <w:proofErr w:type="spellStart"/>
            <w:r w:rsidRPr="00D72836">
              <w:rPr>
                <w:lang w:val="fr-FR" w:eastAsia="en-AU"/>
              </w:rPr>
              <w:t>critic</w:t>
            </w:r>
            <w:proofErr w:type="spellEnd"/>
            <w:r w:rsidRPr="00D72836">
              <w:rPr>
                <w:lang w:val="fr-FR" w:eastAsia="en-AU"/>
              </w:rPr>
              <w:t xml:space="preserve"> </w:t>
            </w:r>
            <w:proofErr w:type="spellStart"/>
            <w:r w:rsidRPr="00D72836">
              <w:rPr>
                <w:lang w:val="fr-FR" w:eastAsia="en-AU"/>
              </w:rPr>
              <w:t>cu</w:t>
            </w:r>
            <w:proofErr w:type="spellEnd"/>
            <w:r w:rsidRPr="00D72836">
              <w:rPr>
                <w:lang w:val="fr-FR" w:eastAsia="en-AU"/>
              </w:rPr>
              <w:t xml:space="preserve"> </w:t>
            </w:r>
            <w:proofErr w:type="spellStart"/>
            <w:r w:rsidRPr="00D72836">
              <w:rPr>
                <w:lang w:val="fr-FR" w:eastAsia="en-AU"/>
              </w:rPr>
              <w:t>verificare</w:t>
            </w:r>
            <w:proofErr w:type="spellEnd"/>
            <w:r w:rsidRPr="00D72836">
              <w:rPr>
                <w:lang w:val="fr-FR" w:eastAsia="en-AU"/>
              </w:rPr>
              <w:t xml:space="preserve"> </w:t>
            </w:r>
            <w:proofErr w:type="spellStart"/>
            <w:r w:rsidRPr="00D72836">
              <w:rPr>
                <w:lang w:val="fr-FR" w:eastAsia="en-AU"/>
              </w:rPr>
              <w:t>pentru</w:t>
            </w:r>
            <w:proofErr w:type="spellEnd"/>
            <w:r w:rsidRPr="00D72836">
              <w:rPr>
                <w:lang w:val="fr-FR" w:eastAsia="en-AU"/>
              </w:rPr>
              <w:t xml:space="preserve"> </w:t>
            </w:r>
            <w:proofErr w:type="spellStart"/>
            <w:r w:rsidRPr="00D72836">
              <w:rPr>
                <w:lang w:val="fr-FR" w:eastAsia="en-AU"/>
              </w:rPr>
              <w:t>generarea</w:t>
            </w:r>
            <w:proofErr w:type="spellEnd"/>
            <w:r w:rsidRPr="00D72836">
              <w:rPr>
                <w:lang w:val="fr-FR" w:eastAsia="en-AU"/>
              </w:rPr>
              <w:t xml:space="preserve"> de </w:t>
            </w:r>
            <w:proofErr w:type="spellStart"/>
            <w:r w:rsidRPr="00D72836">
              <w:rPr>
                <w:lang w:val="fr-FR" w:eastAsia="en-AU"/>
              </w:rPr>
              <w:t>idei</w:t>
            </w:r>
            <w:proofErr w:type="spellEnd"/>
            <w:r w:rsidRPr="00D72836">
              <w:rPr>
                <w:lang w:val="fr-FR" w:eastAsia="en-AU"/>
              </w:rPr>
              <w:t xml:space="preserve">, </w:t>
            </w:r>
            <w:proofErr w:type="spellStart"/>
            <w:r w:rsidRPr="00D72836">
              <w:rPr>
                <w:lang w:val="fr-FR" w:eastAsia="en-AU"/>
              </w:rPr>
              <w:t>clarificări</w:t>
            </w:r>
            <w:proofErr w:type="spellEnd"/>
            <w:r w:rsidRPr="00D72836">
              <w:rPr>
                <w:lang w:val="fr-FR" w:eastAsia="en-AU"/>
              </w:rPr>
              <w:t xml:space="preserve"> </w:t>
            </w:r>
            <w:proofErr w:type="spellStart"/>
            <w:r w:rsidRPr="00D72836">
              <w:rPr>
                <w:lang w:val="fr-FR" w:eastAsia="en-AU"/>
              </w:rPr>
              <w:t>conceptuale</w:t>
            </w:r>
            <w:proofErr w:type="spellEnd"/>
            <w:r w:rsidRPr="00D72836">
              <w:rPr>
                <w:lang w:val="fr-FR" w:eastAsia="en-AU"/>
              </w:rPr>
              <w:t xml:space="preserve"> (exemple, </w:t>
            </w:r>
            <w:proofErr w:type="spellStart"/>
            <w:r w:rsidRPr="00D72836">
              <w:rPr>
                <w:lang w:val="fr-FR" w:eastAsia="en-AU"/>
              </w:rPr>
              <w:t>reformulări</w:t>
            </w:r>
            <w:proofErr w:type="spellEnd"/>
            <w:r w:rsidRPr="00D72836">
              <w:rPr>
                <w:lang w:val="fr-FR" w:eastAsia="en-AU"/>
              </w:rPr>
              <w:t xml:space="preserve">), </w:t>
            </w:r>
            <w:proofErr w:type="spellStart"/>
            <w:r w:rsidRPr="00D72836">
              <w:rPr>
                <w:lang w:val="fr-FR" w:eastAsia="en-AU"/>
              </w:rPr>
              <w:t>traduceri</w:t>
            </w:r>
            <w:proofErr w:type="spellEnd"/>
            <w:r w:rsidRPr="00D72836">
              <w:rPr>
                <w:lang w:val="fr-FR" w:eastAsia="en-AU"/>
              </w:rPr>
              <w:t xml:space="preserve">, </w:t>
            </w:r>
            <w:proofErr w:type="spellStart"/>
            <w:r w:rsidRPr="00D72836">
              <w:rPr>
                <w:lang w:val="fr-FR" w:eastAsia="en-AU"/>
              </w:rPr>
              <w:t>revizuiri</w:t>
            </w:r>
            <w:proofErr w:type="spellEnd"/>
            <w:r w:rsidRPr="00D72836">
              <w:rPr>
                <w:lang w:val="fr-FR" w:eastAsia="en-AU"/>
              </w:rPr>
              <w:t>.  </w:t>
            </w:r>
          </w:p>
          <w:p w14:paraId="7C1A2A14" w14:textId="77777777" w:rsidR="00D72836" w:rsidRPr="00DE77EA" w:rsidRDefault="00D72836" w:rsidP="00FC7975">
            <w:pPr>
              <w:rPr>
                <w:lang w:val="fr-FR" w:eastAsia="en-AU"/>
              </w:rPr>
            </w:pPr>
            <w:r w:rsidRPr="00D72836">
              <w:rPr>
                <w:lang w:val="fr-FR" w:eastAsia="en-AU"/>
              </w:rPr>
              <w:t xml:space="preserve">Nu </w:t>
            </w:r>
            <w:proofErr w:type="spellStart"/>
            <w:r w:rsidRPr="00D72836">
              <w:rPr>
                <w:lang w:val="fr-FR" w:eastAsia="en-AU"/>
              </w:rPr>
              <w:t>sunt</w:t>
            </w:r>
            <w:proofErr w:type="spellEnd"/>
            <w:r w:rsidRPr="00D72836">
              <w:rPr>
                <w:lang w:val="fr-FR" w:eastAsia="en-AU"/>
              </w:rPr>
              <w:t xml:space="preserve"> permise: </w:t>
            </w:r>
            <w:proofErr w:type="spellStart"/>
            <w:r w:rsidRPr="00D72836">
              <w:rPr>
                <w:lang w:val="fr-FR" w:eastAsia="en-AU"/>
              </w:rPr>
              <w:t>rezumarea</w:t>
            </w:r>
            <w:proofErr w:type="spellEnd"/>
            <w:r w:rsidRPr="00D72836">
              <w:rPr>
                <w:lang w:val="fr-FR" w:eastAsia="en-AU"/>
              </w:rPr>
              <w:t xml:space="preserve"> </w:t>
            </w:r>
            <w:proofErr w:type="spellStart"/>
            <w:r w:rsidRPr="00D72836">
              <w:rPr>
                <w:lang w:val="fr-FR" w:eastAsia="en-AU"/>
              </w:rPr>
              <w:t>articolelor</w:t>
            </w:r>
            <w:proofErr w:type="spellEnd"/>
            <w:r w:rsidRPr="00D72836">
              <w:rPr>
                <w:lang w:val="fr-FR" w:eastAsia="en-AU"/>
              </w:rPr>
              <w:t xml:space="preserve"> </w:t>
            </w:r>
            <w:proofErr w:type="spellStart"/>
            <w:r w:rsidRPr="00D72836">
              <w:rPr>
                <w:lang w:val="fr-FR" w:eastAsia="en-AU"/>
              </w:rPr>
              <w:t>fără</w:t>
            </w:r>
            <w:proofErr w:type="spellEnd"/>
            <w:r w:rsidRPr="00D72836">
              <w:rPr>
                <w:lang w:val="fr-FR" w:eastAsia="en-AU"/>
              </w:rPr>
              <w:t xml:space="preserve"> </w:t>
            </w:r>
            <w:proofErr w:type="spellStart"/>
            <w:r w:rsidRPr="00D72836">
              <w:rPr>
                <w:lang w:val="fr-FR" w:eastAsia="en-AU"/>
              </w:rPr>
              <w:t>citirea</w:t>
            </w:r>
            <w:proofErr w:type="spellEnd"/>
            <w:r w:rsidRPr="00D72836">
              <w:rPr>
                <w:lang w:val="fr-FR" w:eastAsia="en-AU"/>
              </w:rPr>
              <w:t xml:space="preserve"> </w:t>
            </w:r>
            <w:proofErr w:type="spellStart"/>
            <w:r w:rsidRPr="00D72836">
              <w:rPr>
                <w:lang w:val="fr-FR" w:eastAsia="en-AU"/>
              </w:rPr>
              <w:t>lor</w:t>
            </w:r>
            <w:proofErr w:type="spellEnd"/>
            <w:r w:rsidRPr="00D72836">
              <w:rPr>
                <w:lang w:val="fr-FR" w:eastAsia="en-AU"/>
              </w:rPr>
              <w:t xml:space="preserve">, </w:t>
            </w:r>
            <w:proofErr w:type="spellStart"/>
            <w:r w:rsidRPr="00D72836">
              <w:rPr>
                <w:lang w:val="fr-FR" w:eastAsia="en-AU"/>
              </w:rPr>
              <w:t>introducerea</w:t>
            </w:r>
            <w:proofErr w:type="spellEnd"/>
            <w:r w:rsidRPr="00D72836">
              <w:rPr>
                <w:lang w:val="fr-FR" w:eastAsia="en-AU"/>
              </w:rPr>
              <w:t xml:space="preserve"> </w:t>
            </w:r>
            <w:proofErr w:type="spellStart"/>
            <w:r w:rsidRPr="00D72836">
              <w:rPr>
                <w:lang w:val="fr-FR" w:eastAsia="en-AU"/>
              </w:rPr>
              <w:t>în</w:t>
            </w:r>
            <w:proofErr w:type="spellEnd"/>
            <w:r w:rsidRPr="00D72836">
              <w:rPr>
                <w:lang w:val="fr-FR" w:eastAsia="en-AU"/>
              </w:rPr>
              <w:t xml:space="preserve"> </w:t>
            </w:r>
            <w:proofErr w:type="spellStart"/>
            <w:r w:rsidRPr="00D72836">
              <w:rPr>
                <w:lang w:val="fr-FR" w:eastAsia="en-AU"/>
              </w:rPr>
              <w:t>IIAgen</w:t>
            </w:r>
            <w:proofErr w:type="spellEnd"/>
            <w:r w:rsidRPr="00D72836">
              <w:rPr>
                <w:lang w:val="fr-FR" w:eastAsia="en-AU"/>
              </w:rPr>
              <w:t xml:space="preserve"> a </w:t>
            </w:r>
            <w:proofErr w:type="spellStart"/>
            <w:r w:rsidRPr="00D72836">
              <w:rPr>
                <w:lang w:val="fr-FR" w:eastAsia="en-AU"/>
              </w:rPr>
              <w:t>datelor</w:t>
            </w:r>
            <w:proofErr w:type="spellEnd"/>
            <w:r w:rsidRPr="00D72836">
              <w:rPr>
                <w:lang w:val="fr-FR" w:eastAsia="en-AU"/>
              </w:rPr>
              <w:t xml:space="preserve"> </w:t>
            </w:r>
            <w:proofErr w:type="spellStart"/>
            <w:r w:rsidRPr="00D72836">
              <w:rPr>
                <w:lang w:val="fr-FR" w:eastAsia="en-AU"/>
              </w:rPr>
              <w:t>identificabile</w:t>
            </w:r>
            <w:proofErr w:type="spellEnd"/>
            <w:r w:rsidRPr="00D72836">
              <w:rPr>
                <w:lang w:val="fr-FR" w:eastAsia="en-AU"/>
              </w:rPr>
              <w:t xml:space="preserve"> </w:t>
            </w:r>
            <w:proofErr w:type="spellStart"/>
            <w:r w:rsidRPr="00D72836">
              <w:rPr>
                <w:lang w:val="fr-FR" w:eastAsia="en-AU"/>
              </w:rPr>
              <w:t>despre</w:t>
            </w:r>
            <w:proofErr w:type="spellEnd"/>
            <w:r w:rsidRPr="00D72836">
              <w:rPr>
                <w:lang w:val="fr-FR" w:eastAsia="en-AU"/>
              </w:rPr>
              <w:t xml:space="preserve"> </w:t>
            </w:r>
            <w:proofErr w:type="spellStart"/>
            <w:r w:rsidRPr="00D72836">
              <w:rPr>
                <w:lang w:val="fr-FR" w:eastAsia="en-AU"/>
              </w:rPr>
              <w:t>persoana</w:t>
            </w:r>
            <w:proofErr w:type="spellEnd"/>
            <w:r w:rsidRPr="00D72836">
              <w:rPr>
                <w:lang w:val="fr-FR" w:eastAsia="en-AU"/>
              </w:rPr>
              <w:t xml:space="preserve"> </w:t>
            </w:r>
            <w:proofErr w:type="spellStart"/>
            <w:r w:rsidRPr="00D72836">
              <w:rPr>
                <w:lang w:val="fr-FR" w:eastAsia="en-AU"/>
              </w:rPr>
              <w:t>intervievată</w:t>
            </w:r>
            <w:proofErr w:type="spellEnd"/>
            <w:r w:rsidRPr="00D72836">
              <w:rPr>
                <w:lang w:val="fr-FR" w:eastAsia="en-AU"/>
              </w:rPr>
              <w:t>/</w:t>
            </w:r>
            <w:proofErr w:type="spellStart"/>
            <w:r w:rsidRPr="00D72836">
              <w:rPr>
                <w:lang w:val="fr-FR" w:eastAsia="en-AU"/>
              </w:rPr>
              <w:t>instituție</w:t>
            </w:r>
            <w:proofErr w:type="spellEnd"/>
            <w:r w:rsidRPr="00D72836">
              <w:rPr>
                <w:lang w:val="fr-FR" w:eastAsia="en-AU"/>
              </w:rPr>
              <w:t xml:space="preserve"> (</w:t>
            </w:r>
            <w:proofErr w:type="spellStart"/>
            <w:r w:rsidRPr="00D72836">
              <w:rPr>
                <w:lang w:val="fr-FR" w:eastAsia="en-AU"/>
              </w:rPr>
              <w:t>nume</w:t>
            </w:r>
            <w:proofErr w:type="spellEnd"/>
            <w:r w:rsidRPr="00D72836">
              <w:rPr>
                <w:lang w:val="fr-FR" w:eastAsia="en-AU"/>
              </w:rPr>
              <w:t xml:space="preserve">, </w:t>
            </w:r>
            <w:proofErr w:type="spellStart"/>
            <w:r w:rsidRPr="00D72836">
              <w:rPr>
                <w:lang w:val="fr-FR" w:eastAsia="en-AU"/>
              </w:rPr>
              <w:t>funcții</w:t>
            </w:r>
            <w:proofErr w:type="spellEnd"/>
            <w:r w:rsidRPr="00D72836">
              <w:rPr>
                <w:lang w:val="fr-FR" w:eastAsia="en-AU"/>
              </w:rPr>
              <w:t xml:space="preserve">, email, date </w:t>
            </w:r>
            <w:proofErr w:type="spellStart"/>
            <w:r w:rsidRPr="00D72836">
              <w:rPr>
                <w:lang w:val="fr-FR" w:eastAsia="en-AU"/>
              </w:rPr>
              <w:t>sensibile</w:t>
            </w:r>
            <w:proofErr w:type="spellEnd"/>
            <w:r w:rsidRPr="00D72836">
              <w:rPr>
                <w:lang w:val="fr-FR" w:eastAsia="en-AU"/>
              </w:rPr>
              <w:t xml:space="preserve">), </w:t>
            </w:r>
            <w:proofErr w:type="spellStart"/>
            <w:r w:rsidRPr="00D72836">
              <w:rPr>
                <w:lang w:val="fr-FR" w:eastAsia="en-AU"/>
              </w:rPr>
              <w:t>scrierea</w:t>
            </w:r>
            <w:proofErr w:type="spellEnd"/>
            <w:r w:rsidRPr="00D72836">
              <w:rPr>
                <w:lang w:val="fr-FR" w:eastAsia="en-AU"/>
              </w:rPr>
              <w:t xml:space="preserve"> de </w:t>
            </w:r>
            <w:proofErr w:type="spellStart"/>
            <w:r w:rsidRPr="00D72836">
              <w:rPr>
                <w:lang w:val="fr-FR" w:eastAsia="en-AU"/>
              </w:rPr>
              <w:t>către</w:t>
            </w:r>
            <w:proofErr w:type="spellEnd"/>
            <w:r w:rsidRPr="00D72836">
              <w:rPr>
                <w:lang w:val="fr-FR" w:eastAsia="en-AU"/>
              </w:rPr>
              <w:t xml:space="preserve"> </w:t>
            </w:r>
            <w:proofErr w:type="spellStart"/>
            <w:r w:rsidRPr="00D72836">
              <w:rPr>
                <w:lang w:val="fr-FR" w:eastAsia="en-AU"/>
              </w:rPr>
              <w:t>IIAgen</w:t>
            </w:r>
            <w:proofErr w:type="spellEnd"/>
            <w:r w:rsidRPr="00D72836">
              <w:rPr>
                <w:lang w:val="fr-FR" w:eastAsia="en-AU"/>
              </w:rPr>
              <w:t xml:space="preserve"> (</w:t>
            </w:r>
            <w:proofErr w:type="spellStart"/>
            <w:r w:rsidRPr="00D72836">
              <w:rPr>
                <w:lang w:val="fr-FR" w:eastAsia="en-AU"/>
              </w:rPr>
              <w:t>paragrafe</w:t>
            </w:r>
            <w:proofErr w:type="spellEnd"/>
            <w:r w:rsidRPr="00D72836">
              <w:rPr>
                <w:lang w:val="fr-FR" w:eastAsia="en-AU"/>
              </w:rPr>
              <w:t>/</w:t>
            </w:r>
            <w:proofErr w:type="spellStart"/>
            <w:r w:rsidRPr="00D72836">
              <w:rPr>
                <w:lang w:val="fr-FR" w:eastAsia="en-AU"/>
              </w:rPr>
              <w:t>subcapitole</w:t>
            </w:r>
            <w:proofErr w:type="spellEnd"/>
            <w:r w:rsidRPr="00D72836">
              <w:rPr>
                <w:lang w:val="fr-FR" w:eastAsia="en-AU"/>
              </w:rPr>
              <w:t xml:space="preserve">) ca </w:t>
            </w:r>
            <w:proofErr w:type="spellStart"/>
            <w:r w:rsidRPr="00D72836">
              <w:rPr>
                <w:lang w:val="fr-FR" w:eastAsia="en-AU"/>
              </w:rPr>
              <w:t>produs</w:t>
            </w:r>
            <w:proofErr w:type="spellEnd"/>
            <w:r w:rsidRPr="00D72836">
              <w:rPr>
                <w:lang w:val="fr-FR" w:eastAsia="en-AU"/>
              </w:rPr>
              <w:t xml:space="preserve"> final.  </w:t>
            </w:r>
            <w:r w:rsidRPr="00DE77EA">
              <w:rPr>
                <w:lang w:val="fr-FR" w:eastAsia="en-AU"/>
              </w:rPr>
              <w:t xml:space="preserve">Este </w:t>
            </w:r>
            <w:proofErr w:type="spellStart"/>
            <w:r w:rsidRPr="00DE77EA">
              <w:rPr>
                <w:lang w:val="fr-FR" w:eastAsia="en-AU"/>
              </w:rPr>
              <w:t>recomandată</w:t>
            </w:r>
            <w:proofErr w:type="spellEnd"/>
            <w:r w:rsidRPr="00DE77EA">
              <w:rPr>
                <w:lang w:val="fr-FR" w:eastAsia="en-AU"/>
              </w:rPr>
              <w:t xml:space="preserve"> </w:t>
            </w:r>
            <w:proofErr w:type="spellStart"/>
            <w:r w:rsidRPr="00DE77EA">
              <w:rPr>
                <w:lang w:val="fr-FR" w:eastAsia="en-AU"/>
              </w:rPr>
              <w:t>folosirea</w:t>
            </w:r>
            <w:proofErr w:type="spellEnd"/>
            <w:r w:rsidRPr="00DE77EA">
              <w:rPr>
                <w:lang w:val="fr-FR" w:eastAsia="en-AU"/>
              </w:rPr>
              <w:t xml:space="preserve"> </w:t>
            </w:r>
            <w:proofErr w:type="spellStart"/>
            <w:r w:rsidRPr="00DE77EA">
              <w:rPr>
                <w:lang w:val="fr-FR" w:eastAsia="en-AU"/>
              </w:rPr>
              <w:t>contului</w:t>
            </w:r>
            <w:proofErr w:type="spellEnd"/>
            <w:r w:rsidRPr="00DE77EA">
              <w:rPr>
                <w:lang w:val="fr-FR" w:eastAsia="en-AU"/>
              </w:rPr>
              <w:t xml:space="preserve"> </w:t>
            </w:r>
            <w:proofErr w:type="spellStart"/>
            <w:r w:rsidRPr="00DE77EA">
              <w:rPr>
                <w:lang w:val="fr-FR" w:eastAsia="en-AU"/>
              </w:rPr>
              <w:t>instituțional</w:t>
            </w:r>
            <w:proofErr w:type="spellEnd"/>
            <w:r w:rsidRPr="00DE77EA">
              <w:rPr>
                <w:lang w:val="fr-FR" w:eastAsia="en-AU"/>
              </w:rPr>
              <w:t xml:space="preserve"> </w:t>
            </w:r>
            <w:proofErr w:type="spellStart"/>
            <w:r w:rsidRPr="00DE77EA">
              <w:rPr>
                <w:lang w:val="fr-FR" w:eastAsia="en-AU"/>
              </w:rPr>
              <w:t>pentru</w:t>
            </w:r>
            <w:proofErr w:type="spellEnd"/>
            <w:r w:rsidRPr="00DE77EA">
              <w:rPr>
                <w:lang w:val="fr-FR" w:eastAsia="en-AU"/>
              </w:rPr>
              <w:t xml:space="preserve"> </w:t>
            </w:r>
            <w:proofErr w:type="spellStart"/>
            <w:r w:rsidRPr="00DE77EA">
              <w:rPr>
                <w:lang w:val="fr-FR" w:eastAsia="en-AU"/>
              </w:rPr>
              <w:t>instrumentele</w:t>
            </w:r>
            <w:proofErr w:type="spellEnd"/>
            <w:r w:rsidRPr="00DE77EA">
              <w:rPr>
                <w:lang w:val="fr-FR" w:eastAsia="en-AU"/>
              </w:rPr>
              <w:t xml:space="preserve"> </w:t>
            </w:r>
            <w:proofErr w:type="spellStart"/>
            <w:r w:rsidRPr="00DE77EA">
              <w:rPr>
                <w:lang w:val="fr-FR" w:eastAsia="en-AU"/>
              </w:rPr>
              <w:t>IIAgen</w:t>
            </w:r>
            <w:proofErr w:type="spellEnd"/>
            <w:r w:rsidRPr="00DE77EA">
              <w:rPr>
                <w:lang w:val="fr-FR" w:eastAsia="en-AU"/>
              </w:rPr>
              <w:t xml:space="preserve"> (Google Gemini, Microsoft </w:t>
            </w:r>
            <w:proofErr w:type="spellStart"/>
            <w:r w:rsidRPr="00DE77EA">
              <w:rPr>
                <w:lang w:val="fr-FR" w:eastAsia="en-AU"/>
              </w:rPr>
              <w:t>Copilot</w:t>
            </w:r>
            <w:proofErr w:type="spellEnd"/>
            <w:r w:rsidRPr="00DE77EA">
              <w:rPr>
                <w:lang w:val="fr-FR" w:eastAsia="en-AU"/>
              </w:rPr>
              <w:t xml:space="preserve">). </w:t>
            </w:r>
            <w:proofErr w:type="spellStart"/>
            <w:r w:rsidRPr="00DE77EA">
              <w:rPr>
                <w:lang w:val="fr-FR" w:eastAsia="en-AU"/>
              </w:rPr>
              <w:t>Folosirea</w:t>
            </w:r>
            <w:proofErr w:type="spellEnd"/>
            <w:r w:rsidRPr="00DE77EA">
              <w:rPr>
                <w:lang w:val="fr-FR" w:eastAsia="en-AU"/>
              </w:rPr>
              <w:t xml:space="preserve"> </w:t>
            </w:r>
            <w:proofErr w:type="spellStart"/>
            <w:r w:rsidRPr="00DE77EA">
              <w:rPr>
                <w:lang w:val="fr-FR" w:eastAsia="en-AU"/>
              </w:rPr>
              <w:t>altor</w:t>
            </w:r>
            <w:proofErr w:type="spellEnd"/>
            <w:r w:rsidRPr="00DE77EA">
              <w:rPr>
                <w:lang w:val="fr-FR" w:eastAsia="en-AU"/>
              </w:rPr>
              <w:t xml:space="preserve"> instrumente (</w:t>
            </w:r>
            <w:proofErr w:type="spellStart"/>
            <w:r w:rsidRPr="00DE77EA">
              <w:rPr>
                <w:lang w:val="fr-FR" w:eastAsia="en-AU"/>
              </w:rPr>
              <w:t>ChatGPT</w:t>
            </w:r>
            <w:proofErr w:type="spellEnd"/>
            <w:r w:rsidRPr="00DE77EA">
              <w:rPr>
                <w:lang w:val="fr-FR" w:eastAsia="en-AU"/>
              </w:rPr>
              <w:t xml:space="preserve">, </w:t>
            </w:r>
            <w:proofErr w:type="spellStart"/>
            <w:r w:rsidRPr="00DE77EA">
              <w:rPr>
                <w:lang w:val="fr-FR" w:eastAsia="en-AU"/>
              </w:rPr>
              <w:t>Perplexity</w:t>
            </w:r>
            <w:proofErr w:type="spellEnd"/>
            <w:r w:rsidRPr="00DE77EA">
              <w:rPr>
                <w:lang w:val="fr-FR" w:eastAsia="en-AU"/>
              </w:rPr>
              <w:t xml:space="preserve">, Claude) </w:t>
            </w:r>
            <w:proofErr w:type="spellStart"/>
            <w:r w:rsidRPr="00DE77EA">
              <w:rPr>
                <w:lang w:val="fr-FR" w:eastAsia="en-AU"/>
              </w:rPr>
              <w:t>necesita</w:t>
            </w:r>
            <w:proofErr w:type="spellEnd"/>
            <w:r w:rsidRPr="00DE77EA">
              <w:rPr>
                <w:lang w:val="fr-FR" w:eastAsia="en-AU"/>
              </w:rPr>
              <w:t xml:space="preserve"> </w:t>
            </w:r>
            <w:proofErr w:type="spellStart"/>
            <w:r w:rsidRPr="00DE77EA">
              <w:rPr>
                <w:lang w:val="fr-FR" w:eastAsia="en-AU"/>
              </w:rPr>
              <w:t>setări</w:t>
            </w:r>
            <w:proofErr w:type="spellEnd"/>
            <w:r w:rsidRPr="00DE77EA">
              <w:rPr>
                <w:lang w:val="fr-FR" w:eastAsia="en-AU"/>
              </w:rPr>
              <w:t xml:space="preserve"> </w:t>
            </w:r>
            <w:proofErr w:type="spellStart"/>
            <w:r w:rsidRPr="00DE77EA">
              <w:rPr>
                <w:lang w:val="fr-FR" w:eastAsia="en-AU"/>
              </w:rPr>
              <w:t>pentru</w:t>
            </w:r>
            <w:proofErr w:type="spellEnd"/>
            <w:r w:rsidRPr="00DE77EA">
              <w:rPr>
                <w:lang w:val="fr-FR" w:eastAsia="en-AU"/>
              </w:rPr>
              <w:t xml:space="preserve"> </w:t>
            </w:r>
            <w:proofErr w:type="spellStart"/>
            <w:r w:rsidRPr="00DE77EA">
              <w:rPr>
                <w:lang w:val="fr-FR" w:eastAsia="en-AU"/>
              </w:rPr>
              <w:t>protecția</w:t>
            </w:r>
            <w:proofErr w:type="spellEnd"/>
            <w:r w:rsidRPr="00DE77EA">
              <w:rPr>
                <w:lang w:val="fr-FR" w:eastAsia="en-AU"/>
              </w:rPr>
              <w:t xml:space="preserve"> </w:t>
            </w:r>
            <w:proofErr w:type="spellStart"/>
            <w:r w:rsidRPr="00DE77EA">
              <w:rPr>
                <w:lang w:val="fr-FR" w:eastAsia="en-AU"/>
              </w:rPr>
              <w:t>datelor</w:t>
            </w:r>
            <w:proofErr w:type="spellEnd"/>
            <w:r w:rsidRPr="00DE77EA">
              <w:rPr>
                <w:lang w:val="fr-FR" w:eastAsia="en-AU"/>
              </w:rPr>
              <w:t xml:space="preserve"> </w:t>
            </w:r>
            <w:proofErr w:type="spellStart"/>
            <w:r w:rsidRPr="00DE77EA">
              <w:rPr>
                <w:lang w:val="fr-FR" w:eastAsia="en-AU"/>
              </w:rPr>
              <w:t>documentate</w:t>
            </w:r>
            <w:proofErr w:type="spellEnd"/>
            <w:r w:rsidRPr="00DE77EA">
              <w:rPr>
                <w:lang w:val="fr-FR" w:eastAsia="en-AU"/>
              </w:rPr>
              <w:t xml:space="preserve"> de </w:t>
            </w:r>
            <w:proofErr w:type="spellStart"/>
            <w:r w:rsidRPr="00DE77EA">
              <w:rPr>
                <w:lang w:val="fr-FR" w:eastAsia="en-AU"/>
              </w:rPr>
              <w:t>student</w:t>
            </w:r>
            <w:proofErr w:type="spellEnd"/>
            <w:r w:rsidRPr="00DE77EA">
              <w:rPr>
                <w:lang w:val="fr-FR" w:eastAsia="en-AU"/>
              </w:rPr>
              <w:t>. </w:t>
            </w:r>
          </w:p>
          <w:p w14:paraId="12CD31BC" w14:textId="77777777" w:rsidR="00D72836" w:rsidRPr="00DE77EA" w:rsidRDefault="00D72836" w:rsidP="00FC7975">
            <w:pPr>
              <w:ind w:left="357"/>
              <w:rPr>
                <w:lang w:val="fr-FR" w:eastAsia="en-AU"/>
              </w:rPr>
            </w:pPr>
          </w:p>
          <w:p w14:paraId="64F9C57F" w14:textId="77777777" w:rsidR="00D72836" w:rsidRPr="00DE77EA" w:rsidRDefault="00D72836" w:rsidP="00FC7975">
            <w:pPr>
              <w:rPr>
                <w:lang w:val="fr-FR" w:eastAsia="en-AU"/>
              </w:rPr>
            </w:pPr>
            <w:proofErr w:type="spellStart"/>
            <w:r w:rsidRPr="00DE77EA">
              <w:rPr>
                <w:lang w:val="fr-FR" w:eastAsia="en-AU"/>
              </w:rPr>
              <w:t>Exemplu</w:t>
            </w:r>
            <w:proofErr w:type="spellEnd"/>
            <w:r w:rsidRPr="00DE77EA">
              <w:rPr>
                <w:lang w:val="fr-FR" w:eastAsia="en-AU"/>
              </w:rPr>
              <w:t xml:space="preserve"> </w:t>
            </w:r>
            <w:proofErr w:type="spellStart"/>
            <w:r w:rsidRPr="00DE77EA">
              <w:rPr>
                <w:lang w:val="fr-FR" w:eastAsia="en-AU"/>
              </w:rPr>
              <w:t>general</w:t>
            </w:r>
            <w:proofErr w:type="spellEnd"/>
            <w:r w:rsidRPr="00DE77EA">
              <w:rPr>
                <w:lang w:val="fr-FR" w:eastAsia="en-AU"/>
              </w:rPr>
              <w:t xml:space="preserve"> </w:t>
            </w:r>
            <w:proofErr w:type="spellStart"/>
            <w:r w:rsidRPr="00DE77EA">
              <w:rPr>
                <w:lang w:val="fr-FR" w:eastAsia="en-AU"/>
              </w:rPr>
              <w:t>pentru</w:t>
            </w:r>
            <w:proofErr w:type="spellEnd"/>
            <w:r w:rsidRPr="00DE77EA">
              <w:rPr>
                <w:lang w:val="fr-FR" w:eastAsia="en-AU"/>
              </w:rPr>
              <w:t xml:space="preserve"> </w:t>
            </w:r>
            <w:proofErr w:type="spellStart"/>
            <w:r w:rsidRPr="00DE77EA">
              <w:rPr>
                <w:lang w:val="fr-FR" w:eastAsia="en-AU"/>
              </w:rPr>
              <w:t>menționarea</w:t>
            </w:r>
            <w:proofErr w:type="spellEnd"/>
            <w:r w:rsidRPr="00DE77EA">
              <w:rPr>
                <w:lang w:val="fr-FR" w:eastAsia="en-AU"/>
              </w:rPr>
              <w:t xml:space="preserve"> </w:t>
            </w:r>
            <w:proofErr w:type="spellStart"/>
            <w:r w:rsidRPr="00DE77EA">
              <w:rPr>
                <w:lang w:val="fr-FR" w:eastAsia="en-AU"/>
              </w:rPr>
              <w:t>utilizării</w:t>
            </w:r>
            <w:proofErr w:type="spellEnd"/>
            <w:r w:rsidRPr="00DE77EA">
              <w:rPr>
                <w:lang w:val="fr-FR" w:eastAsia="en-AU"/>
              </w:rPr>
              <w:t xml:space="preserve"> </w:t>
            </w:r>
            <w:proofErr w:type="spellStart"/>
            <w:r w:rsidRPr="00DE77EA">
              <w:rPr>
                <w:lang w:val="fr-FR" w:eastAsia="en-AU"/>
              </w:rPr>
              <w:t>unui</w:t>
            </w:r>
            <w:proofErr w:type="spellEnd"/>
            <w:r w:rsidRPr="00DE77EA">
              <w:rPr>
                <w:lang w:val="fr-FR" w:eastAsia="en-AU"/>
              </w:rPr>
              <w:t xml:space="preserve"> </w:t>
            </w:r>
            <w:proofErr w:type="spellStart"/>
            <w:r w:rsidRPr="00DE77EA">
              <w:rPr>
                <w:lang w:val="fr-FR" w:eastAsia="en-AU"/>
              </w:rPr>
              <w:t>IIAgen</w:t>
            </w:r>
            <w:proofErr w:type="spellEnd"/>
            <w:r w:rsidRPr="00DE77EA">
              <w:rPr>
                <w:lang w:val="fr-FR" w:eastAsia="en-AU"/>
              </w:rPr>
              <w:t xml:space="preserve"> </w:t>
            </w:r>
            <w:proofErr w:type="spellStart"/>
            <w:r w:rsidRPr="00DE77EA">
              <w:rPr>
                <w:lang w:val="fr-FR" w:eastAsia="en-AU"/>
              </w:rPr>
              <w:t>în</w:t>
            </w:r>
            <w:proofErr w:type="spellEnd"/>
            <w:r w:rsidRPr="00DE77EA">
              <w:rPr>
                <w:lang w:val="fr-FR" w:eastAsia="en-AU"/>
              </w:rPr>
              <w:t xml:space="preserve"> </w:t>
            </w:r>
            <w:proofErr w:type="spellStart"/>
            <w:r w:rsidRPr="00DE77EA">
              <w:rPr>
                <w:lang w:val="fr-FR" w:eastAsia="en-AU"/>
              </w:rPr>
              <w:t>realizarea</w:t>
            </w:r>
            <w:proofErr w:type="spellEnd"/>
            <w:r w:rsidRPr="00DE77EA">
              <w:rPr>
                <w:lang w:val="fr-FR" w:eastAsia="en-AU"/>
              </w:rPr>
              <w:t xml:space="preserve"> </w:t>
            </w:r>
            <w:proofErr w:type="spellStart"/>
            <w:r w:rsidRPr="00DE77EA">
              <w:rPr>
                <w:lang w:val="fr-FR" w:eastAsia="en-AU"/>
              </w:rPr>
              <w:t>unei</w:t>
            </w:r>
            <w:proofErr w:type="spellEnd"/>
            <w:r w:rsidRPr="00DE77EA">
              <w:rPr>
                <w:lang w:val="fr-FR" w:eastAsia="en-AU"/>
              </w:rPr>
              <w:t xml:space="preserve"> </w:t>
            </w:r>
            <w:proofErr w:type="spellStart"/>
            <w:r w:rsidRPr="00DE77EA">
              <w:rPr>
                <w:lang w:val="fr-FR" w:eastAsia="en-AU"/>
              </w:rPr>
              <w:t>lucrări</w:t>
            </w:r>
            <w:proofErr w:type="spellEnd"/>
            <w:r w:rsidRPr="00DE77EA">
              <w:rPr>
                <w:lang w:val="fr-FR" w:eastAsia="en-AU"/>
              </w:rPr>
              <w:t>. (</w:t>
            </w:r>
            <w:proofErr w:type="spellStart"/>
            <w:r w:rsidRPr="00DE77EA">
              <w:rPr>
                <w:lang w:val="fr-FR" w:eastAsia="en-AU"/>
              </w:rPr>
              <w:t>Anexa</w:t>
            </w:r>
            <w:proofErr w:type="spellEnd"/>
            <w:r w:rsidRPr="00DE77EA">
              <w:rPr>
                <w:lang w:val="fr-FR" w:eastAsia="en-AU"/>
              </w:rPr>
              <w:t xml:space="preserve"> 1, </w:t>
            </w:r>
            <w:proofErr w:type="spellStart"/>
            <w:r w:rsidRPr="00DE77EA">
              <w:rPr>
                <w:lang w:val="fr-FR" w:eastAsia="en-AU"/>
              </w:rPr>
              <w:t>Anexa</w:t>
            </w:r>
            <w:proofErr w:type="spellEnd"/>
            <w:r w:rsidRPr="00DE77EA">
              <w:rPr>
                <w:lang w:val="fr-FR" w:eastAsia="en-AU"/>
              </w:rPr>
              <w:t xml:space="preserve"> 3) </w:t>
            </w:r>
          </w:p>
          <w:p w14:paraId="5D1A8EEC" w14:textId="77777777" w:rsidR="00D72836" w:rsidRPr="00DE77EA" w:rsidRDefault="00D72836" w:rsidP="00FC7975">
            <w:pPr>
              <w:ind w:left="360"/>
              <w:rPr>
                <w:lang w:val="fr-FR" w:eastAsia="en-AU"/>
              </w:rPr>
            </w:pPr>
            <w:proofErr w:type="spellStart"/>
            <w:r w:rsidRPr="00DE77EA">
              <w:rPr>
                <w:i/>
                <w:iCs/>
                <w:lang w:val="fr-FR" w:eastAsia="en-AU"/>
              </w:rPr>
              <w:t>Pentru</w:t>
            </w:r>
            <w:proofErr w:type="spellEnd"/>
            <w:r w:rsidRPr="00DE77EA">
              <w:rPr>
                <w:i/>
                <w:iCs/>
                <w:lang w:val="fr-FR" w:eastAsia="en-AU"/>
              </w:rPr>
              <w:t xml:space="preserve"> </w:t>
            </w:r>
            <w:proofErr w:type="spellStart"/>
            <w:r w:rsidRPr="00DE77EA">
              <w:rPr>
                <w:i/>
                <w:iCs/>
                <w:lang w:val="fr-FR" w:eastAsia="en-AU"/>
              </w:rPr>
              <w:t>realizarea</w:t>
            </w:r>
            <w:proofErr w:type="spellEnd"/>
            <w:r w:rsidRPr="00DE77EA">
              <w:rPr>
                <w:i/>
                <w:iCs/>
                <w:lang w:val="fr-FR" w:eastAsia="en-AU"/>
              </w:rPr>
              <w:t xml:space="preserve"> </w:t>
            </w:r>
            <w:proofErr w:type="spellStart"/>
            <w:r w:rsidRPr="00DE77EA">
              <w:rPr>
                <w:i/>
                <w:iCs/>
                <w:lang w:val="fr-FR" w:eastAsia="en-AU"/>
              </w:rPr>
              <w:t>acestui</w:t>
            </w:r>
            <w:proofErr w:type="spellEnd"/>
            <w:r w:rsidRPr="00DE77EA">
              <w:rPr>
                <w:i/>
                <w:iCs/>
                <w:lang w:val="fr-FR" w:eastAsia="en-AU"/>
              </w:rPr>
              <w:t xml:space="preserve"> [</w:t>
            </w:r>
            <w:proofErr w:type="spellStart"/>
            <w:r w:rsidRPr="00DE77EA">
              <w:rPr>
                <w:i/>
                <w:iCs/>
                <w:lang w:val="fr-FR" w:eastAsia="en-AU"/>
              </w:rPr>
              <w:t>conținut</w:t>
            </w:r>
            <w:proofErr w:type="spellEnd"/>
            <w:r w:rsidRPr="00DE77EA">
              <w:rPr>
                <w:i/>
                <w:iCs/>
                <w:lang w:val="fr-FR" w:eastAsia="en-AU"/>
              </w:rPr>
              <w:t xml:space="preserve">] a </w:t>
            </w:r>
            <w:proofErr w:type="spellStart"/>
            <w:r w:rsidRPr="00DE77EA">
              <w:rPr>
                <w:i/>
                <w:iCs/>
                <w:lang w:val="fr-FR" w:eastAsia="en-AU"/>
              </w:rPr>
              <w:t>fost</w:t>
            </w:r>
            <w:proofErr w:type="spellEnd"/>
            <w:r w:rsidRPr="00DE77EA">
              <w:rPr>
                <w:i/>
                <w:iCs/>
                <w:lang w:val="fr-FR" w:eastAsia="en-AU"/>
              </w:rPr>
              <w:t xml:space="preserve"> </w:t>
            </w:r>
            <w:proofErr w:type="spellStart"/>
            <w:r w:rsidRPr="00DE77EA">
              <w:rPr>
                <w:i/>
                <w:iCs/>
                <w:lang w:val="fr-FR" w:eastAsia="en-AU"/>
              </w:rPr>
              <w:t>utilizat</w:t>
            </w:r>
            <w:proofErr w:type="spellEnd"/>
            <w:r w:rsidRPr="00DE77EA">
              <w:rPr>
                <w:i/>
                <w:iCs/>
                <w:lang w:val="fr-FR" w:eastAsia="en-AU"/>
              </w:rPr>
              <w:t xml:space="preserve"> </w:t>
            </w:r>
            <w:proofErr w:type="spellStart"/>
            <w:r w:rsidRPr="00DE77EA">
              <w:rPr>
                <w:i/>
                <w:iCs/>
                <w:lang w:val="fr-FR" w:eastAsia="en-AU"/>
              </w:rPr>
              <w:t>instrumentul</w:t>
            </w:r>
            <w:proofErr w:type="spellEnd"/>
            <w:r w:rsidRPr="00DE77EA">
              <w:rPr>
                <w:i/>
                <w:iCs/>
                <w:lang w:val="fr-FR" w:eastAsia="en-AU"/>
              </w:rPr>
              <w:t xml:space="preserve"> [</w:t>
            </w:r>
            <w:proofErr w:type="spellStart"/>
            <w:r w:rsidRPr="00DE77EA">
              <w:rPr>
                <w:i/>
                <w:iCs/>
                <w:lang w:val="fr-FR" w:eastAsia="en-AU"/>
              </w:rPr>
              <w:t>nume</w:t>
            </w:r>
            <w:proofErr w:type="spellEnd"/>
            <w:r w:rsidRPr="00DE77EA">
              <w:rPr>
                <w:i/>
                <w:iCs/>
                <w:lang w:val="fr-FR" w:eastAsia="en-AU"/>
              </w:rPr>
              <w:t xml:space="preserve"> instrument].</w:t>
            </w:r>
          </w:p>
          <w:p w14:paraId="5EE9E241" w14:textId="77777777" w:rsidR="00D72836" w:rsidRPr="00DE77EA" w:rsidRDefault="00D72836" w:rsidP="00FC7975">
            <w:pPr>
              <w:ind w:left="360"/>
              <w:rPr>
                <w:lang w:val="fr-FR" w:eastAsia="en-AU"/>
              </w:rPr>
            </w:pPr>
            <w:proofErr w:type="spellStart"/>
            <w:r w:rsidRPr="00DE77EA">
              <w:rPr>
                <w:i/>
                <w:iCs/>
                <w:lang w:val="fr-FR" w:eastAsia="en-AU"/>
              </w:rPr>
              <w:t>Acesta</w:t>
            </w:r>
            <w:proofErr w:type="spellEnd"/>
            <w:r w:rsidRPr="00DE77EA">
              <w:rPr>
                <w:i/>
                <w:iCs/>
                <w:lang w:val="fr-FR" w:eastAsia="en-AU"/>
              </w:rPr>
              <w:t xml:space="preserve"> a </w:t>
            </w:r>
            <w:proofErr w:type="spellStart"/>
            <w:r w:rsidRPr="00DE77EA">
              <w:rPr>
                <w:i/>
                <w:iCs/>
                <w:lang w:val="fr-FR" w:eastAsia="en-AU"/>
              </w:rPr>
              <w:t>fost</w:t>
            </w:r>
            <w:proofErr w:type="spellEnd"/>
            <w:r w:rsidRPr="00DE77EA">
              <w:rPr>
                <w:i/>
                <w:iCs/>
                <w:lang w:val="fr-FR" w:eastAsia="en-AU"/>
              </w:rPr>
              <w:t xml:space="preserve"> </w:t>
            </w:r>
            <w:proofErr w:type="spellStart"/>
            <w:r w:rsidRPr="00DE77EA">
              <w:rPr>
                <w:i/>
                <w:iCs/>
                <w:lang w:val="fr-FR" w:eastAsia="en-AU"/>
              </w:rPr>
              <w:t>utilizat</w:t>
            </w:r>
            <w:proofErr w:type="spellEnd"/>
            <w:r w:rsidRPr="00DE77EA">
              <w:rPr>
                <w:i/>
                <w:iCs/>
                <w:lang w:val="fr-FR" w:eastAsia="en-AU"/>
              </w:rPr>
              <w:t xml:space="preserve"> </w:t>
            </w:r>
            <w:proofErr w:type="spellStart"/>
            <w:r w:rsidRPr="00DE77EA">
              <w:rPr>
                <w:i/>
                <w:iCs/>
                <w:lang w:val="fr-FR" w:eastAsia="en-AU"/>
              </w:rPr>
              <w:t>în</w:t>
            </w:r>
            <w:proofErr w:type="spellEnd"/>
            <w:r w:rsidRPr="00DE77EA">
              <w:rPr>
                <w:i/>
                <w:iCs/>
                <w:lang w:val="fr-FR" w:eastAsia="en-AU"/>
              </w:rPr>
              <w:t xml:space="preserve"> </w:t>
            </w:r>
            <w:proofErr w:type="spellStart"/>
            <w:r w:rsidRPr="00DE77EA">
              <w:rPr>
                <w:i/>
                <w:iCs/>
                <w:lang w:val="fr-FR" w:eastAsia="en-AU"/>
              </w:rPr>
              <w:t>etapele</w:t>
            </w:r>
            <w:proofErr w:type="spellEnd"/>
            <w:r w:rsidRPr="00DE77EA">
              <w:rPr>
                <w:i/>
                <w:iCs/>
                <w:lang w:val="fr-FR" w:eastAsia="en-AU"/>
              </w:rPr>
              <w:t xml:space="preserve"> de [ex. brainstorming, </w:t>
            </w:r>
            <w:proofErr w:type="spellStart"/>
            <w:r w:rsidRPr="00DE77EA">
              <w:rPr>
                <w:i/>
                <w:iCs/>
                <w:lang w:val="fr-FR" w:eastAsia="en-AU"/>
              </w:rPr>
              <w:t>redactare</w:t>
            </w:r>
            <w:proofErr w:type="spellEnd"/>
            <w:r w:rsidRPr="00DE77EA">
              <w:rPr>
                <w:i/>
                <w:iCs/>
                <w:lang w:val="fr-FR" w:eastAsia="en-AU"/>
              </w:rPr>
              <w:t xml:space="preserve">, </w:t>
            </w:r>
            <w:proofErr w:type="spellStart"/>
            <w:r w:rsidRPr="00DE77EA">
              <w:rPr>
                <w:i/>
                <w:iCs/>
                <w:lang w:val="fr-FR" w:eastAsia="en-AU"/>
              </w:rPr>
              <w:t>revizuire</w:t>
            </w:r>
            <w:proofErr w:type="spellEnd"/>
            <w:r w:rsidRPr="00DE77EA">
              <w:rPr>
                <w:i/>
                <w:iCs/>
                <w:lang w:val="fr-FR" w:eastAsia="en-AU"/>
              </w:rPr>
              <w:t xml:space="preserve">, </w:t>
            </w:r>
            <w:proofErr w:type="spellStart"/>
            <w:r w:rsidRPr="00DE77EA">
              <w:rPr>
                <w:i/>
                <w:iCs/>
                <w:lang w:val="fr-FR" w:eastAsia="en-AU"/>
              </w:rPr>
              <w:t>generare</w:t>
            </w:r>
            <w:proofErr w:type="spellEnd"/>
            <w:r w:rsidRPr="00DE77EA">
              <w:rPr>
                <w:i/>
                <w:iCs/>
                <w:lang w:val="fr-FR" w:eastAsia="en-AU"/>
              </w:rPr>
              <w:t xml:space="preserve"> de </w:t>
            </w:r>
            <w:proofErr w:type="spellStart"/>
            <w:r w:rsidRPr="00DE77EA">
              <w:rPr>
                <w:i/>
                <w:iCs/>
                <w:lang w:val="fr-FR" w:eastAsia="en-AU"/>
              </w:rPr>
              <w:t>conținut</w:t>
            </w:r>
            <w:proofErr w:type="spellEnd"/>
            <w:r w:rsidRPr="00DE77EA">
              <w:rPr>
                <w:i/>
                <w:iCs/>
                <w:lang w:val="fr-FR" w:eastAsia="en-AU"/>
              </w:rPr>
              <w:t xml:space="preserve"> </w:t>
            </w:r>
            <w:proofErr w:type="spellStart"/>
            <w:r w:rsidRPr="00DE77EA">
              <w:rPr>
                <w:i/>
                <w:iCs/>
                <w:lang w:val="fr-FR" w:eastAsia="en-AU"/>
              </w:rPr>
              <w:t>vizual</w:t>
            </w:r>
            <w:proofErr w:type="spellEnd"/>
            <w:r w:rsidRPr="00DE77EA">
              <w:rPr>
                <w:i/>
                <w:iCs/>
                <w:lang w:val="fr-FR" w:eastAsia="en-AU"/>
              </w:rPr>
              <w:t xml:space="preserve">, </w:t>
            </w:r>
            <w:proofErr w:type="spellStart"/>
            <w:r w:rsidRPr="00DE77EA">
              <w:rPr>
                <w:i/>
                <w:iCs/>
                <w:lang w:val="fr-FR" w:eastAsia="en-AU"/>
              </w:rPr>
              <w:t>traducere</w:t>
            </w:r>
            <w:proofErr w:type="spellEnd"/>
            <w:r w:rsidRPr="00DE77EA">
              <w:rPr>
                <w:i/>
                <w:iCs/>
                <w:lang w:val="fr-FR" w:eastAsia="en-AU"/>
              </w:rPr>
              <w:t xml:space="preserve">, </w:t>
            </w:r>
            <w:proofErr w:type="spellStart"/>
            <w:r w:rsidRPr="00DE77EA">
              <w:rPr>
                <w:i/>
                <w:iCs/>
                <w:lang w:val="fr-FR" w:eastAsia="en-AU"/>
              </w:rPr>
              <w:t>rafinare</w:t>
            </w:r>
            <w:proofErr w:type="spellEnd"/>
            <w:r w:rsidRPr="00DE77EA">
              <w:rPr>
                <w:i/>
                <w:iCs/>
                <w:lang w:val="fr-FR" w:eastAsia="en-AU"/>
              </w:rPr>
              <w:t xml:space="preserve"> </w:t>
            </w:r>
            <w:proofErr w:type="spellStart"/>
            <w:r w:rsidRPr="00DE77EA">
              <w:rPr>
                <w:i/>
                <w:iCs/>
                <w:lang w:val="fr-FR" w:eastAsia="en-AU"/>
              </w:rPr>
              <w:t>stilistică</w:t>
            </w:r>
            <w:proofErr w:type="spellEnd"/>
            <w:r w:rsidRPr="00DE77EA">
              <w:rPr>
                <w:i/>
                <w:iCs/>
                <w:lang w:val="fr-FR" w:eastAsia="en-AU"/>
              </w:rPr>
              <w:t xml:space="preserve">], </w:t>
            </w:r>
            <w:proofErr w:type="spellStart"/>
            <w:r w:rsidRPr="00DE77EA">
              <w:rPr>
                <w:i/>
                <w:iCs/>
                <w:lang w:val="fr-FR" w:eastAsia="en-AU"/>
              </w:rPr>
              <w:t>contribuind</w:t>
            </w:r>
            <w:proofErr w:type="spellEnd"/>
            <w:r w:rsidRPr="00DE77EA">
              <w:rPr>
                <w:i/>
                <w:iCs/>
                <w:lang w:val="fr-FR" w:eastAsia="en-AU"/>
              </w:rPr>
              <w:t xml:space="preserve"> la </w:t>
            </w:r>
            <w:proofErr w:type="spellStart"/>
            <w:r w:rsidRPr="00DE77EA">
              <w:rPr>
                <w:i/>
                <w:iCs/>
                <w:lang w:val="fr-FR" w:eastAsia="en-AU"/>
              </w:rPr>
              <w:t>elaborarea</w:t>
            </w:r>
            <w:proofErr w:type="spellEnd"/>
            <w:r w:rsidRPr="00DE77EA">
              <w:rPr>
                <w:i/>
                <w:iCs/>
                <w:lang w:val="fr-FR" w:eastAsia="en-AU"/>
              </w:rPr>
              <w:t xml:space="preserve"> </w:t>
            </w:r>
            <w:proofErr w:type="spellStart"/>
            <w:r w:rsidRPr="00DE77EA">
              <w:rPr>
                <w:i/>
                <w:iCs/>
                <w:lang w:val="fr-FR" w:eastAsia="en-AU"/>
              </w:rPr>
              <w:t>secțiunilor</w:t>
            </w:r>
            <w:proofErr w:type="spellEnd"/>
            <w:r w:rsidRPr="00DE77EA">
              <w:rPr>
                <w:i/>
                <w:iCs/>
                <w:lang w:val="fr-FR" w:eastAsia="en-AU"/>
              </w:rPr>
              <w:t xml:space="preserve"> [se </w:t>
            </w:r>
            <w:proofErr w:type="spellStart"/>
            <w:r w:rsidRPr="00DE77EA">
              <w:rPr>
                <w:i/>
                <w:iCs/>
                <w:lang w:val="fr-FR" w:eastAsia="en-AU"/>
              </w:rPr>
              <w:t>specifică</w:t>
            </w:r>
            <w:proofErr w:type="spellEnd"/>
            <w:r w:rsidRPr="00DE77EA">
              <w:rPr>
                <w:i/>
                <w:iCs/>
                <w:lang w:val="fr-FR" w:eastAsia="en-AU"/>
              </w:rPr>
              <w:t xml:space="preserve"> </w:t>
            </w:r>
            <w:proofErr w:type="spellStart"/>
            <w:r w:rsidRPr="00DE77EA">
              <w:rPr>
                <w:i/>
                <w:iCs/>
                <w:lang w:val="fr-FR" w:eastAsia="en-AU"/>
              </w:rPr>
              <w:t>secțiunile</w:t>
            </w:r>
            <w:proofErr w:type="spellEnd"/>
            <w:r w:rsidRPr="00DE77EA">
              <w:rPr>
                <w:i/>
                <w:iCs/>
                <w:lang w:val="fr-FR" w:eastAsia="en-AU"/>
              </w:rPr>
              <w:t xml:space="preserve"> </w:t>
            </w:r>
            <w:proofErr w:type="spellStart"/>
            <w:r w:rsidRPr="00DE77EA">
              <w:rPr>
                <w:i/>
                <w:iCs/>
                <w:lang w:val="fr-FR" w:eastAsia="en-AU"/>
              </w:rPr>
              <w:t>relevante</w:t>
            </w:r>
            <w:proofErr w:type="spellEnd"/>
            <w:r w:rsidRPr="00DE77EA">
              <w:rPr>
                <w:i/>
                <w:iCs/>
                <w:lang w:val="fr-FR" w:eastAsia="en-AU"/>
              </w:rPr>
              <w:t>].</w:t>
            </w:r>
          </w:p>
          <w:p w14:paraId="4D99AE61" w14:textId="77777777" w:rsidR="00D72836" w:rsidRPr="00DE77EA" w:rsidRDefault="00D72836" w:rsidP="00FC7975">
            <w:pPr>
              <w:spacing w:before="280" w:after="200"/>
              <w:rPr>
                <w:lang w:val="fr-FR" w:eastAsia="en-AU"/>
              </w:rPr>
            </w:pPr>
            <w:proofErr w:type="spellStart"/>
            <w:r w:rsidRPr="00DE77EA">
              <w:rPr>
                <w:lang w:val="fr-FR" w:eastAsia="en-AU"/>
              </w:rPr>
              <w:t>Nedeclararea</w:t>
            </w:r>
            <w:proofErr w:type="spellEnd"/>
            <w:r w:rsidRPr="00DE77EA">
              <w:rPr>
                <w:lang w:val="fr-FR" w:eastAsia="en-AU"/>
              </w:rPr>
              <w:t xml:space="preserve"> </w:t>
            </w:r>
            <w:proofErr w:type="spellStart"/>
            <w:r w:rsidRPr="00DE77EA">
              <w:rPr>
                <w:lang w:val="fr-FR" w:eastAsia="en-AU"/>
              </w:rPr>
              <w:t>utilizării</w:t>
            </w:r>
            <w:proofErr w:type="spellEnd"/>
            <w:r w:rsidRPr="00DE77EA">
              <w:rPr>
                <w:lang w:val="fr-FR" w:eastAsia="en-AU"/>
              </w:rPr>
              <w:t xml:space="preserve"> </w:t>
            </w:r>
            <w:proofErr w:type="spellStart"/>
            <w:r w:rsidRPr="00DE77EA">
              <w:rPr>
                <w:lang w:val="fr-FR" w:eastAsia="en-AU"/>
              </w:rPr>
              <w:t>IIAgen</w:t>
            </w:r>
            <w:proofErr w:type="spellEnd"/>
            <w:r w:rsidRPr="00DE77EA">
              <w:rPr>
                <w:lang w:val="fr-FR" w:eastAsia="en-AU"/>
              </w:rPr>
              <w:t xml:space="preserve">, </w:t>
            </w:r>
            <w:proofErr w:type="spellStart"/>
            <w:r w:rsidRPr="00DE77EA">
              <w:rPr>
                <w:lang w:val="fr-FR" w:eastAsia="en-AU"/>
              </w:rPr>
              <w:t>fabricarea</w:t>
            </w:r>
            <w:proofErr w:type="spellEnd"/>
            <w:r w:rsidRPr="00DE77EA">
              <w:rPr>
                <w:lang w:val="fr-FR" w:eastAsia="en-AU"/>
              </w:rPr>
              <w:t xml:space="preserve"> </w:t>
            </w:r>
            <w:proofErr w:type="spellStart"/>
            <w:r w:rsidRPr="00DE77EA">
              <w:rPr>
                <w:lang w:val="fr-FR" w:eastAsia="en-AU"/>
              </w:rPr>
              <w:t>surselor</w:t>
            </w:r>
            <w:proofErr w:type="spellEnd"/>
            <w:r w:rsidRPr="00DE77EA">
              <w:rPr>
                <w:lang w:val="fr-FR" w:eastAsia="en-AU"/>
              </w:rPr>
              <w:t xml:space="preserve"> </w:t>
            </w:r>
            <w:proofErr w:type="spellStart"/>
            <w:r w:rsidRPr="00DE77EA">
              <w:rPr>
                <w:lang w:val="fr-FR" w:eastAsia="en-AU"/>
              </w:rPr>
              <w:t>sau</w:t>
            </w:r>
            <w:proofErr w:type="spellEnd"/>
            <w:r w:rsidRPr="00DE77EA">
              <w:rPr>
                <w:lang w:val="fr-FR" w:eastAsia="en-AU"/>
              </w:rPr>
              <w:t xml:space="preserve"> </w:t>
            </w:r>
            <w:proofErr w:type="spellStart"/>
            <w:r w:rsidRPr="00DE77EA">
              <w:rPr>
                <w:lang w:val="fr-FR" w:eastAsia="en-AU"/>
              </w:rPr>
              <w:t>utilizarea</w:t>
            </w:r>
            <w:proofErr w:type="spellEnd"/>
            <w:r w:rsidRPr="00DE77EA">
              <w:rPr>
                <w:lang w:val="fr-FR" w:eastAsia="en-AU"/>
              </w:rPr>
              <w:t xml:space="preserve"> care </w:t>
            </w:r>
            <w:proofErr w:type="spellStart"/>
            <w:r w:rsidRPr="00DE77EA">
              <w:rPr>
                <w:lang w:val="fr-FR" w:eastAsia="en-AU"/>
              </w:rPr>
              <w:t>încalcă</w:t>
            </w:r>
            <w:proofErr w:type="spellEnd"/>
            <w:r w:rsidRPr="00DE77EA">
              <w:rPr>
                <w:lang w:val="fr-FR" w:eastAsia="en-AU"/>
              </w:rPr>
              <w:t xml:space="preserve"> </w:t>
            </w:r>
            <w:proofErr w:type="spellStart"/>
            <w:r w:rsidRPr="00DE77EA">
              <w:rPr>
                <w:lang w:val="fr-FR" w:eastAsia="en-AU"/>
              </w:rPr>
              <w:t>condițiile</w:t>
            </w:r>
            <w:proofErr w:type="spellEnd"/>
            <w:r w:rsidRPr="00DE77EA">
              <w:rPr>
                <w:lang w:val="fr-FR" w:eastAsia="en-AU"/>
              </w:rPr>
              <w:t xml:space="preserve"> de mai sus </w:t>
            </w:r>
            <w:proofErr w:type="spellStart"/>
            <w:r w:rsidRPr="00DE77EA">
              <w:rPr>
                <w:lang w:val="fr-FR" w:eastAsia="en-AU"/>
              </w:rPr>
              <w:t>poate</w:t>
            </w:r>
            <w:proofErr w:type="spellEnd"/>
            <w:r w:rsidRPr="00DE77EA">
              <w:rPr>
                <w:lang w:val="fr-FR" w:eastAsia="en-AU"/>
              </w:rPr>
              <w:t xml:space="preserve"> fi </w:t>
            </w:r>
            <w:proofErr w:type="spellStart"/>
            <w:r w:rsidRPr="00DE77EA">
              <w:rPr>
                <w:lang w:val="fr-FR" w:eastAsia="en-AU"/>
              </w:rPr>
              <w:t>tratată</w:t>
            </w:r>
            <w:proofErr w:type="spellEnd"/>
            <w:r w:rsidRPr="00DE77EA">
              <w:rPr>
                <w:lang w:val="fr-FR" w:eastAsia="en-AU"/>
              </w:rPr>
              <w:t xml:space="preserve"> ca </w:t>
            </w:r>
            <w:proofErr w:type="spellStart"/>
            <w:r w:rsidRPr="00DE77EA">
              <w:rPr>
                <w:lang w:val="fr-FR" w:eastAsia="en-AU"/>
              </w:rPr>
              <w:t>încălcare</w:t>
            </w:r>
            <w:proofErr w:type="spellEnd"/>
            <w:r w:rsidRPr="00DE77EA">
              <w:rPr>
                <w:lang w:val="fr-FR" w:eastAsia="en-AU"/>
              </w:rPr>
              <w:t xml:space="preserve"> a </w:t>
            </w:r>
            <w:proofErr w:type="spellStart"/>
            <w:r w:rsidRPr="00DE77EA">
              <w:rPr>
                <w:lang w:val="fr-FR" w:eastAsia="en-AU"/>
              </w:rPr>
              <w:t>integrității</w:t>
            </w:r>
            <w:proofErr w:type="spellEnd"/>
            <w:r w:rsidRPr="00DE77EA">
              <w:rPr>
                <w:lang w:val="fr-FR" w:eastAsia="en-AU"/>
              </w:rPr>
              <w:t xml:space="preserve"> </w:t>
            </w:r>
            <w:proofErr w:type="spellStart"/>
            <w:r w:rsidRPr="00DE77EA">
              <w:rPr>
                <w:lang w:val="fr-FR" w:eastAsia="en-AU"/>
              </w:rPr>
              <w:t>academice</w:t>
            </w:r>
            <w:proofErr w:type="spellEnd"/>
            <w:r w:rsidRPr="00DE77EA">
              <w:rPr>
                <w:lang w:val="fr-FR" w:eastAsia="en-AU"/>
              </w:rPr>
              <w:t xml:space="preserve"> </w:t>
            </w:r>
            <w:proofErr w:type="spellStart"/>
            <w:r w:rsidRPr="00DE77EA">
              <w:rPr>
                <w:lang w:val="fr-FR" w:eastAsia="en-AU"/>
              </w:rPr>
              <w:t>și</w:t>
            </w:r>
            <w:proofErr w:type="spellEnd"/>
            <w:r w:rsidRPr="00DE77EA">
              <w:rPr>
                <w:lang w:val="fr-FR" w:eastAsia="en-AU"/>
              </w:rPr>
              <w:t xml:space="preserve"> </w:t>
            </w:r>
            <w:proofErr w:type="spellStart"/>
            <w:r w:rsidRPr="00DE77EA">
              <w:rPr>
                <w:lang w:val="fr-FR" w:eastAsia="en-AU"/>
              </w:rPr>
              <w:t>sancționată</w:t>
            </w:r>
            <w:proofErr w:type="spellEnd"/>
            <w:r w:rsidRPr="00DE77EA">
              <w:rPr>
                <w:lang w:val="fr-FR" w:eastAsia="en-AU"/>
              </w:rPr>
              <w:t xml:space="preserve"> </w:t>
            </w:r>
            <w:proofErr w:type="spellStart"/>
            <w:r w:rsidRPr="00DE77EA">
              <w:rPr>
                <w:lang w:val="fr-FR" w:eastAsia="en-AU"/>
              </w:rPr>
              <w:t>conform</w:t>
            </w:r>
            <w:proofErr w:type="spellEnd"/>
            <w:r w:rsidRPr="00DE77EA">
              <w:rPr>
                <w:lang w:val="fr-FR" w:eastAsia="en-AU"/>
              </w:rPr>
              <w:t xml:space="preserve"> </w:t>
            </w:r>
            <w:proofErr w:type="spellStart"/>
            <w:r w:rsidRPr="00DE77EA">
              <w:rPr>
                <w:lang w:val="fr-FR" w:eastAsia="en-AU"/>
              </w:rPr>
              <w:t>reglementărilor</w:t>
            </w:r>
            <w:proofErr w:type="spellEnd"/>
            <w:r w:rsidRPr="00DE77EA">
              <w:rPr>
                <w:lang w:val="fr-FR" w:eastAsia="en-AU"/>
              </w:rPr>
              <w:t xml:space="preserve"> UVT </w:t>
            </w:r>
            <w:proofErr w:type="spellStart"/>
            <w:r w:rsidRPr="00DE77EA">
              <w:rPr>
                <w:lang w:val="fr-FR" w:eastAsia="en-AU"/>
              </w:rPr>
              <w:t>aplicabile</w:t>
            </w:r>
            <w:proofErr w:type="spellEnd"/>
            <w:r w:rsidRPr="00DE77EA">
              <w:rPr>
                <w:lang w:val="fr-FR" w:eastAsia="en-AU"/>
              </w:rPr>
              <w:t>. </w:t>
            </w:r>
          </w:p>
        </w:tc>
      </w:tr>
    </w:tbl>
    <w:p w14:paraId="5562C8F3" w14:textId="77777777" w:rsidR="004D4B43" w:rsidRDefault="004D4B43" w:rsidP="004D4B43">
      <w:pPr>
        <w:spacing w:line="276" w:lineRule="auto"/>
        <w:ind w:left="360"/>
        <w:jc w:val="both"/>
        <w:rPr>
          <w:rFonts w:asciiTheme="majorBidi" w:hAnsiTheme="majorBidi" w:cstheme="majorBidi"/>
          <w:b/>
          <w:bCs/>
        </w:rPr>
      </w:pPr>
    </w:p>
    <w:p w14:paraId="06C8D06F" w14:textId="160B2C4C" w:rsidR="00D72836" w:rsidRPr="00D72836" w:rsidRDefault="00D72836" w:rsidP="00D72836">
      <w:pPr>
        <w:pStyle w:val="ListParagraph"/>
        <w:numPr>
          <w:ilvl w:val="0"/>
          <w:numId w:val="2"/>
        </w:numPr>
        <w:spacing w:line="276" w:lineRule="auto"/>
        <w:jc w:val="both"/>
        <w:rPr>
          <w:b/>
          <w:bCs/>
        </w:rPr>
      </w:pPr>
      <w:r w:rsidRPr="00D72836">
        <w:rPr>
          <w:b/>
          <w:bCs/>
        </w:rPr>
        <w:t>Coroborarea conţinuturilor disciplinei cu aşteptările reprezentanţilor comunităţii epistemice, asociaţiilor profesionale şi angajatori reprezentativi din domeniul aferent programului</w:t>
      </w:r>
    </w:p>
    <w:p w14:paraId="77C97635" w14:textId="77777777" w:rsidR="00D72836" w:rsidRPr="00342E56" w:rsidRDefault="00D72836" w:rsidP="004D4B43">
      <w:pPr>
        <w:spacing w:line="276" w:lineRule="auto"/>
        <w:ind w:left="360"/>
        <w:jc w:val="both"/>
        <w:rPr>
          <w:rFonts w:asciiTheme="majorBidi" w:hAnsiTheme="majorBidi" w:cstheme="majorBidi"/>
          <w:b/>
          <w:bCs/>
        </w:rPr>
      </w:pPr>
    </w:p>
    <w:tbl>
      <w:tblPr>
        <w:tblStyle w:val="TableGrid"/>
        <w:tblW w:w="0" w:type="auto"/>
        <w:tblInd w:w="-5" w:type="dxa"/>
        <w:tblLook w:val="04A0" w:firstRow="1" w:lastRow="0" w:firstColumn="1" w:lastColumn="0" w:noHBand="0" w:noVBand="1"/>
      </w:tblPr>
      <w:tblGrid>
        <w:gridCol w:w="9508"/>
      </w:tblGrid>
      <w:tr w:rsidR="004D4B43" w:rsidRPr="00342E56" w14:paraId="1FAE3F1E" w14:textId="77777777" w:rsidTr="004D4B43">
        <w:tc>
          <w:tcPr>
            <w:tcW w:w="9508" w:type="dxa"/>
          </w:tcPr>
          <w:p w14:paraId="0A920A9F" w14:textId="1784E7E2" w:rsidR="004D4B43" w:rsidRPr="00342E56" w:rsidRDefault="004D4B43" w:rsidP="004D4B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Theme="majorBidi" w:eastAsia="Calibri" w:hAnsiTheme="majorBidi" w:cstheme="majorBidi"/>
                <w:color w:val="000000"/>
                <w:lang w:eastAsia="en-US"/>
              </w:rPr>
            </w:pPr>
            <w:r w:rsidRPr="00342E56">
              <w:rPr>
                <w:rFonts w:asciiTheme="majorBidi" w:eastAsia="Calibri" w:hAnsiTheme="majorBidi" w:cstheme="majorBidi"/>
                <w:color w:val="000000"/>
                <w:lang w:eastAsia="en-US"/>
              </w:rPr>
              <w:t xml:space="preserve">                   Conținuturile și competențele exersate pe parcursul disciplinei practica pedagogică sunt derivate din competențele profesionale ale cadrului didactic pentru învățământul primar. Disciplina este astfel concepută încât să dezvolte competențe profesionale și transversale, necesare exercitării profesiei de cadru didactic. Practica pedagogică în învățământul primar este o disciplină necesară absolventului de Științe ale educației, nivel licență, din mai multe puncte de vedere: oferă suport în proiectarea, implementarea și evaluarea diferitelor documente curriculare; competențele formate pot fi utilizate și în alte contexte (consiliere curriculară a cadrelor didactice); pregătirea practică pentru profesia didactică, modul în care ea se realizează, poate fi înțeleasă din dublă perspectivă: perspectiva studentului care se pregătește pentru profesia didactică, perspectiva cadrului didactic ce trebuie să proiecteze, implementeze și să evalueze activități de pregătire practică în domeniu.</w:t>
            </w:r>
          </w:p>
        </w:tc>
      </w:tr>
    </w:tbl>
    <w:p w14:paraId="3F6F6D05" w14:textId="5391EA46" w:rsidR="00873F75" w:rsidRPr="00342E56" w:rsidRDefault="00873F75" w:rsidP="004D4B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Theme="majorBidi" w:eastAsia="Calibri" w:hAnsiTheme="majorBidi" w:cstheme="majorBidi"/>
          <w:color w:val="000000"/>
          <w:lang w:eastAsia="en-US"/>
        </w:rPr>
      </w:pPr>
    </w:p>
    <w:p w14:paraId="5030AA35" w14:textId="75B84728" w:rsidR="00E302EB" w:rsidRPr="00342E56" w:rsidRDefault="00E302EB" w:rsidP="00D72836">
      <w:pPr>
        <w:pStyle w:val="ListParagraph"/>
        <w:numPr>
          <w:ilvl w:val="0"/>
          <w:numId w:val="2"/>
        </w:numPr>
        <w:spacing w:line="276" w:lineRule="auto"/>
        <w:rPr>
          <w:rFonts w:asciiTheme="majorBidi" w:hAnsiTheme="majorBidi" w:cstheme="majorBidi"/>
          <w:b/>
          <w:bCs/>
        </w:rPr>
      </w:pPr>
      <w:r w:rsidRPr="00342E56">
        <w:rPr>
          <w:rFonts w:asciiTheme="majorBidi" w:hAnsiTheme="majorBidi" w:cstheme="majorBidi"/>
          <w:b/>
          <w:bCs/>
        </w:rPr>
        <w:t>Evaluare</w:t>
      </w:r>
    </w:p>
    <w:p w14:paraId="1774C50D" w14:textId="77777777" w:rsidR="00484339" w:rsidRPr="00342E56" w:rsidRDefault="00484339" w:rsidP="00484339">
      <w:pPr>
        <w:spacing w:line="276" w:lineRule="auto"/>
        <w:ind w:left="360"/>
        <w:rPr>
          <w:rFonts w:asciiTheme="majorBidi" w:hAnsiTheme="majorBidi" w:cstheme="majorBidi"/>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97"/>
        <w:gridCol w:w="4697"/>
        <w:gridCol w:w="1730"/>
        <w:gridCol w:w="1979"/>
      </w:tblGrid>
      <w:tr w:rsidR="00F903C7" w:rsidRPr="00342E56" w14:paraId="41A8788E" w14:textId="77777777" w:rsidTr="00C31682">
        <w:tc>
          <w:tcPr>
            <w:tcW w:w="0" w:type="auto"/>
            <w:tcBorders>
              <w:top w:val="single" w:sz="4" w:space="0" w:color="000000"/>
              <w:left w:val="single" w:sz="4" w:space="0" w:color="000000"/>
              <w:bottom w:val="single" w:sz="4" w:space="0" w:color="000000"/>
              <w:right w:val="single" w:sz="4" w:space="0" w:color="000000"/>
            </w:tcBorders>
          </w:tcPr>
          <w:p w14:paraId="75FE8CF1" w14:textId="77777777" w:rsidR="00E302EB" w:rsidRPr="00342E56" w:rsidRDefault="00E302EB" w:rsidP="00BD2DCC">
            <w:pPr>
              <w:pStyle w:val="NoSpacing"/>
              <w:spacing w:line="276" w:lineRule="auto"/>
              <w:jc w:val="center"/>
              <w:rPr>
                <w:rFonts w:asciiTheme="majorBidi" w:hAnsiTheme="majorBidi" w:cstheme="majorBidi"/>
                <w:sz w:val="24"/>
                <w:szCs w:val="24"/>
                <w:lang w:val="ro-RO"/>
              </w:rPr>
            </w:pPr>
            <w:r w:rsidRPr="00342E56">
              <w:rPr>
                <w:rFonts w:asciiTheme="majorBidi" w:hAnsiTheme="majorBidi" w:cstheme="majorBidi"/>
                <w:sz w:val="24"/>
                <w:szCs w:val="24"/>
                <w:lang w:val="ro-RO"/>
              </w:rPr>
              <w:t>Tip activitate</w:t>
            </w:r>
          </w:p>
        </w:tc>
        <w:tc>
          <w:tcPr>
            <w:tcW w:w="6600" w:type="dxa"/>
            <w:tcBorders>
              <w:top w:val="single" w:sz="4" w:space="0" w:color="000000"/>
              <w:left w:val="single" w:sz="4" w:space="0" w:color="000000"/>
              <w:bottom w:val="single" w:sz="4" w:space="0" w:color="000000"/>
              <w:right w:val="single" w:sz="4" w:space="0" w:color="000000"/>
            </w:tcBorders>
          </w:tcPr>
          <w:p w14:paraId="4171E3A6" w14:textId="4D5BF4D4" w:rsidR="00E302EB" w:rsidRPr="00342E56" w:rsidRDefault="00E302EB" w:rsidP="00BD2DCC">
            <w:pPr>
              <w:pStyle w:val="NoSpacing"/>
              <w:spacing w:line="276" w:lineRule="auto"/>
              <w:jc w:val="center"/>
              <w:rPr>
                <w:rFonts w:asciiTheme="majorBidi" w:hAnsiTheme="majorBidi" w:cstheme="majorBidi"/>
                <w:sz w:val="24"/>
                <w:szCs w:val="24"/>
                <w:lang w:val="ro-RO"/>
              </w:rPr>
            </w:pPr>
            <w:r w:rsidRPr="00342E56">
              <w:rPr>
                <w:rFonts w:asciiTheme="majorBidi" w:hAnsiTheme="majorBidi" w:cstheme="majorBidi"/>
                <w:sz w:val="24"/>
                <w:szCs w:val="24"/>
                <w:lang w:val="ro-RO"/>
              </w:rPr>
              <w:t>Criterii de evaluare</w:t>
            </w:r>
          </w:p>
        </w:tc>
        <w:tc>
          <w:tcPr>
            <w:tcW w:w="1287" w:type="dxa"/>
            <w:tcBorders>
              <w:top w:val="single" w:sz="4" w:space="0" w:color="000000"/>
              <w:left w:val="single" w:sz="4" w:space="0" w:color="000000"/>
              <w:bottom w:val="single" w:sz="4" w:space="0" w:color="000000"/>
              <w:right w:val="single" w:sz="4" w:space="0" w:color="000000"/>
            </w:tcBorders>
          </w:tcPr>
          <w:p w14:paraId="493738F0" w14:textId="45C901C2" w:rsidR="00E302EB" w:rsidRPr="00342E56" w:rsidRDefault="00E302EB" w:rsidP="00BD2DCC">
            <w:pPr>
              <w:pStyle w:val="NoSpacing"/>
              <w:spacing w:line="276" w:lineRule="auto"/>
              <w:jc w:val="center"/>
              <w:rPr>
                <w:rFonts w:asciiTheme="majorBidi" w:hAnsiTheme="majorBidi" w:cstheme="majorBidi"/>
                <w:sz w:val="24"/>
                <w:szCs w:val="24"/>
                <w:lang w:val="ro-RO"/>
              </w:rPr>
            </w:pPr>
            <w:r w:rsidRPr="00342E56">
              <w:rPr>
                <w:rFonts w:asciiTheme="majorBidi" w:hAnsiTheme="majorBidi" w:cstheme="majorBidi"/>
                <w:sz w:val="24"/>
                <w:szCs w:val="24"/>
                <w:lang w:val="ro-RO"/>
              </w:rPr>
              <w:t>Metode de evaluare</w:t>
            </w:r>
          </w:p>
        </w:tc>
        <w:tc>
          <w:tcPr>
            <w:tcW w:w="1205" w:type="dxa"/>
            <w:tcBorders>
              <w:top w:val="single" w:sz="4" w:space="0" w:color="000000"/>
              <w:left w:val="single" w:sz="4" w:space="0" w:color="000000"/>
              <w:bottom w:val="single" w:sz="4" w:space="0" w:color="000000"/>
              <w:right w:val="single" w:sz="4" w:space="0" w:color="000000"/>
            </w:tcBorders>
          </w:tcPr>
          <w:p w14:paraId="66901CA9" w14:textId="4B553FA6" w:rsidR="00E302EB" w:rsidRPr="00342E56" w:rsidRDefault="00E302EB" w:rsidP="00BD2DCC">
            <w:pPr>
              <w:pStyle w:val="NoSpacing"/>
              <w:spacing w:line="276" w:lineRule="auto"/>
              <w:jc w:val="center"/>
              <w:rPr>
                <w:rFonts w:asciiTheme="majorBidi" w:hAnsiTheme="majorBidi" w:cstheme="majorBidi"/>
                <w:sz w:val="24"/>
                <w:szCs w:val="24"/>
                <w:lang w:val="ro-RO"/>
              </w:rPr>
            </w:pPr>
            <w:r w:rsidRPr="00342E56">
              <w:rPr>
                <w:rFonts w:asciiTheme="majorBidi" w:hAnsiTheme="majorBidi" w:cstheme="majorBidi"/>
                <w:sz w:val="24"/>
                <w:szCs w:val="24"/>
                <w:lang w:val="ro-RO"/>
              </w:rPr>
              <w:t>Pondere din nota finală</w:t>
            </w:r>
          </w:p>
        </w:tc>
      </w:tr>
      <w:tr w:rsidR="00F903C7" w:rsidRPr="00342E56" w14:paraId="0B093081" w14:textId="77777777" w:rsidTr="00303B91">
        <w:trPr>
          <w:trHeight w:val="132"/>
        </w:trPr>
        <w:tc>
          <w:tcPr>
            <w:tcW w:w="0" w:type="auto"/>
            <w:tcBorders>
              <w:top w:val="single" w:sz="4" w:space="0" w:color="000000"/>
              <w:left w:val="single" w:sz="4" w:space="0" w:color="000000"/>
              <w:bottom w:val="single" w:sz="4" w:space="0" w:color="000000"/>
              <w:right w:val="single" w:sz="4" w:space="0" w:color="000000"/>
            </w:tcBorders>
          </w:tcPr>
          <w:p w14:paraId="7725AE68" w14:textId="5BCC403B" w:rsidR="00E302EB" w:rsidRPr="00342E56" w:rsidRDefault="00E302EB" w:rsidP="00C31682">
            <w:pPr>
              <w:pStyle w:val="Frspaiere"/>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Curs / seminar</w:t>
            </w:r>
          </w:p>
        </w:tc>
        <w:tc>
          <w:tcPr>
            <w:tcW w:w="6600" w:type="dxa"/>
            <w:tcBorders>
              <w:top w:val="single" w:sz="4" w:space="0" w:color="000000"/>
              <w:left w:val="single" w:sz="4" w:space="0" w:color="000000"/>
              <w:bottom w:val="single" w:sz="4" w:space="0" w:color="000000"/>
              <w:right w:val="single" w:sz="4" w:space="0" w:color="000000"/>
            </w:tcBorders>
          </w:tcPr>
          <w:p w14:paraId="7BA0CF47" w14:textId="270DC6B7" w:rsidR="00E302EB" w:rsidRPr="00342E56" w:rsidRDefault="00E302EB" w:rsidP="006109BC">
            <w:pPr>
              <w:spacing w:line="276" w:lineRule="auto"/>
              <w:jc w:val="both"/>
              <w:rPr>
                <w:rFonts w:asciiTheme="majorBidi" w:hAnsiTheme="majorBidi" w:cstheme="majorBidi"/>
              </w:rPr>
            </w:pPr>
            <w:r w:rsidRPr="00342E56">
              <w:rPr>
                <w:rFonts w:asciiTheme="majorBidi" w:hAnsiTheme="majorBidi" w:cstheme="majorBidi"/>
              </w:rPr>
              <w:t xml:space="preserve">Realizarea și prezentarea portofoliului </w:t>
            </w:r>
            <w:r w:rsidR="006109BC" w:rsidRPr="00342E56">
              <w:rPr>
                <w:rFonts w:asciiTheme="majorBidi" w:hAnsiTheme="majorBidi" w:cstheme="majorBidi"/>
              </w:rPr>
              <w:t xml:space="preserve">de practică </w:t>
            </w:r>
            <w:r w:rsidRPr="00342E56">
              <w:rPr>
                <w:rFonts w:asciiTheme="majorBidi" w:hAnsiTheme="majorBidi" w:cstheme="majorBidi"/>
              </w:rPr>
              <w:t>la termenul stabilit pentru sesiunea de examinare.</w:t>
            </w:r>
          </w:p>
          <w:p w14:paraId="56E6F091" w14:textId="6FEEFC2F" w:rsidR="006109BC" w:rsidRPr="00342E56" w:rsidRDefault="006109BC" w:rsidP="00C31682">
            <w:pPr>
              <w:spacing w:line="276" w:lineRule="auto"/>
              <w:rPr>
                <w:rFonts w:asciiTheme="majorBidi" w:hAnsiTheme="majorBidi" w:cstheme="majorBidi"/>
              </w:rPr>
            </w:pPr>
            <w:r w:rsidRPr="00342E56">
              <w:rPr>
                <w:rFonts w:asciiTheme="majorBidi" w:hAnsiTheme="majorBidi" w:cstheme="majorBidi"/>
              </w:rPr>
              <w:t>Portofoliul de practică are următoarea structură:</w:t>
            </w:r>
          </w:p>
          <w:p w14:paraId="3E4A57A7" w14:textId="13719E90" w:rsidR="006109BC" w:rsidRPr="00342E56" w:rsidRDefault="006F6DB8" w:rsidP="00D03B9E">
            <w:pPr>
              <w:pStyle w:val="ListParagraph"/>
              <w:numPr>
                <w:ilvl w:val="0"/>
                <w:numId w:val="8"/>
              </w:numPr>
              <w:spacing w:line="276" w:lineRule="auto"/>
              <w:jc w:val="both"/>
              <w:rPr>
                <w:rFonts w:asciiTheme="majorBidi" w:hAnsiTheme="majorBidi" w:cstheme="majorBidi"/>
              </w:rPr>
            </w:pPr>
            <w:r w:rsidRPr="00342E56">
              <w:rPr>
                <w:rFonts w:asciiTheme="majorBidi" w:hAnsiTheme="majorBidi" w:cstheme="majorBidi"/>
              </w:rPr>
              <w:t xml:space="preserve">Minimum </w:t>
            </w:r>
            <w:r w:rsidR="000C35BF" w:rsidRPr="00342E56">
              <w:rPr>
                <w:rFonts w:asciiTheme="majorBidi" w:hAnsiTheme="majorBidi" w:cstheme="majorBidi"/>
              </w:rPr>
              <w:t>5</w:t>
            </w:r>
            <w:r w:rsidR="009A6B40" w:rsidRPr="00342E56">
              <w:rPr>
                <w:rFonts w:asciiTheme="majorBidi" w:hAnsiTheme="majorBidi" w:cstheme="majorBidi"/>
              </w:rPr>
              <w:t xml:space="preserve"> </w:t>
            </w:r>
            <w:r w:rsidR="006109BC" w:rsidRPr="00342E56">
              <w:rPr>
                <w:rFonts w:asciiTheme="majorBidi" w:hAnsiTheme="majorBidi" w:cstheme="majorBidi"/>
              </w:rPr>
              <w:t xml:space="preserve">Fișe de </w:t>
            </w:r>
            <w:r w:rsidR="000C35BF" w:rsidRPr="00342E56">
              <w:rPr>
                <w:rFonts w:asciiTheme="majorBidi" w:hAnsiTheme="majorBidi" w:cstheme="majorBidi"/>
              </w:rPr>
              <w:t>observație</w:t>
            </w:r>
            <w:r w:rsidR="006109BC" w:rsidRPr="00342E56">
              <w:rPr>
                <w:rFonts w:asciiTheme="majorBidi" w:hAnsiTheme="majorBidi" w:cstheme="majorBidi"/>
              </w:rPr>
              <w:t xml:space="preserve"> </w:t>
            </w:r>
            <w:r w:rsidR="009A6B40" w:rsidRPr="00342E56">
              <w:rPr>
                <w:rFonts w:asciiTheme="majorBidi" w:hAnsiTheme="majorBidi" w:cstheme="majorBidi"/>
              </w:rPr>
              <w:t xml:space="preserve">la activitățile </w:t>
            </w:r>
            <w:r w:rsidR="000C35BF" w:rsidRPr="00342E56">
              <w:rPr>
                <w:rFonts w:asciiTheme="majorBidi" w:hAnsiTheme="majorBidi" w:cstheme="majorBidi"/>
              </w:rPr>
              <w:t xml:space="preserve">/ lecțiile </w:t>
            </w:r>
            <w:r w:rsidR="009A6B40" w:rsidRPr="00342E56">
              <w:rPr>
                <w:rFonts w:asciiTheme="majorBidi" w:hAnsiTheme="majorBidi" w:cstheme="majorBidi"/>
              </w:rPr>
              <w:t>desfășurate de mentori</w:t>
            </w:r>
            <w:r w:rsidR="004D4B43" w:rsidRPr="00342E56">
              <w:rPr>
                <w:rFonts w:asciiTheme="majorBidi" w:hAnsiTheme="majorBidi" w:cstheme="majorBidi"/>
              </w:rPr>
              <w:t>/colegi</w:t>
            </w:r>
            <w:r w:rsidR="009A6B40" w:rsidRPr="00342E56">
              <w:rPr>
                <w:rFonts w:asciiTheme="majorBidi" w:hAnsiTheme="majorBidi" w:cstheme="majorBidi"/>
              </w:rPr>
              <w:t>;</w:t>
            </w:r>
          </w:p>
          <w:p w14:paraId="35FAAA99" w14:textId="5A7F9E01" w:rsidR="004D4B43" w:rsidRPr="00342E56" w:rsidRDefault="00D03B9E" w:rsidP="00D03B9E">
            <w:pPr>
              <w:pStyle w:val="ListParagraph"/>
              <w:numPr>
                <w:ilvl w:val="0"/>
                <w:numId w:val="8"/>
              </w:numPr>
              <w:spacing w:line="276" w:lineRule="auto"/>
              <w:jc w:val="both"/>
              <w:rPr>
                <w:rFonts w:asciiTheme="majorBidi" w:hAnsiTheme="majorBidi" w:cstheme="majorBidi"/>
              </w:rPr>
            </w:pPr>
            <w:r w:rsidRPr="00342E56">
              <w:rPr>
                <w:rFonts w:asciiTheme="majorBidi" w:hAnsiTheme="majorBidi" w:cstheme="majorBidi"/>
              </w:rPr>
              <w:t>P</w:t>
            </w:r>
            <w:r w:rsidR="004D4B43" w:rsidRPr="00342E56">
              <w:rPr>
                <w:rFonts w:asciiTheme="majorBidi" w:hAnsiTheme="majorBidi" w:cstheme="majorBidi"/>
              </w:rPr>
              <w:t>roiectarea unei unități de învățare din care face parte una din lecțiile predate</w:t>
            </w:r>
            <w:r w:rsidRPr="00342E56">
              <w:rPr>
                <w:rFonts w:asciiTheme="majorBidi" w:hAnsiTheme="majorBidi" w:cstheme="majorBidi"/>
              </w:rPr>
              <w:t>;</w:t>
            </w:r>
          </w:p>
          <w:p w14:paraId="6B31827D" w14:textId="47172380" w:rsidR="009A6B40" w:rsidRPr="00342E56" w:rsidRDefault="00970E65" w:rsidP="00D03B9E">
            <w:pPr>
              <w:pStyle w:val="ListParagraph"/>
              <w:numPr>
                <w:ilvl w:val="0"/>
                <w:numId w:val="8"/>
              </w:numPr>
              <w:spacing w:line="276" w:lineRule="auto"/>
              <w:jc w:val="both"/>
              <w:rPr>
                <w:rFonts w:asciiTheme="majorBidi" w:hAnsiTheme="majorBidi" w:cstheme="majorBidi"/>
              </w:rPr>
            </w:pPr>
            <w:r w:rsidRPr="00342E56">
              <w:rPr>
                <w:rFonts w:asciiTheme="majorBidi" w:hAnsiTheme="majorBidi" w:cstheme="majorBidi"/>
              </w:rPr>
              <w:t>5 p</w:t>
            </w:r>
            <w:r w:rsidR="004D4B43" w:rsidRPr="00342E56">
              <w:rPr>
                <w:rFonts w:asciiTheme="majorBidi" w:hAnsiTheme="majorBidi" w:cstheme="majorBidi"/>
              </w:rPr>
              <w:t>roiecte</w:t>
            </w:r>
            <w:r w:rsidRPr="00342E56">
              <w:rPr>
                <w:rFonts w:asciiTheme="majorBidi" w:hAnsiTheme="majorBidi" w:cstheme="majorBidi"/>
              </w:rPr>
              <w:t xml:space="preserve"> ale</w:t>
            </w:r>
            <w:r w:rsidR="004D4B43" w:rsidRPr="00342E56">
              <w:rPr>
                <w:rFonts w:asciiTheme="majorBidi" w:hAnsiTheme="majorBidi" w:cstheme="majorBidi"/>
              </w:rPr>
              <w:t xml:space="preserve"> lecțiilor predate</w:t>
            </w:r>
            <w:r w:rsidRPr="00342E56">
              <w:rPr>
                <w:rFonts w:asciiTheme="majorBidi" w:hAnsiTheme="majorBidi" w:cstheme="majorBidi"/>
              </w:rPr>
              <w:t>,</w:t>
            </w:r>
            <w:r w:rsidR="004D4B43" w:rsidRPr="00342E56">
              <w:rPr>
                <w:rFonts w:asciiTheme="majorBidi" w:hAnsiTheme="majorBidi" w:cstheme="majorBidi"/>
              </w:rPr>
              <w:t xml:space="preserve"> notate de mentor</w:t>
            </w:r>
            <w:r w:rsidRPr="00342E56">
              <w:rPr>
                <w:rFonts w:asciiTheme="majorBidi" w:hAnsiTheme="majorBidi" w:cstheme="majorBidi"/>
              </w:rPr>
              <w:t>. Dintre acestea 3 proiecte ale lecțiilor predate invididual și 2 proiecte ale lecțiilor predate în colaborare</w:t>
            </w:r>
            <w:r w:rsidR="00064D0F">
              <w:rPr>
                <w:rFonts w:asciiTheme="majorBidi" w:hAnsiTheme="majorBidi" w:cstheme="majorBidi"/>
              </w:rPr>
              <w:t>, cu alt coleg sau cu profesorul mentor</w:t>
            </w:r>
            <w:r w:rsidRPr="00342E56">
              <w:rPr>
                <w:rFonts w:asciiTheme="majorBidi" w:hAnsiTheme="majorBidi" w:cstheme="majorBidi"/>
              </w:rPr>
              <w:t>.</w:t>
            </w:r>
          </w:p>
          <w:p w14:paraId="262D5210" w14:textId="4D9D03C4" w:rsidR="00970E65" w:rsidRPr="00342E56" w:rsidRDefault="00970E65" w:rsidP="00D03B9E">
            <w:pPr>
              <w:pStyle w:val="ListParagraph"/>
              <w:numPr>
                <w:ilvl w:val="0"/>
                <w:numId w:val="8"/>
              </w:numPr>
              <w:spacing w:line="276" w:lineRule="auto"/>
              <w:rPr>
                <w:rFonts w:asciiTheme="majorBidi" w:hAnsiTheme="majorBidi" w:cstheme="majorBidi"/>
              </w:rPr>
            </w:pPr>
            <w:r w:rsidRPr="00342E56">
              <w:rPr>
                <w:rFonts w:asciiTheme="majorBidi" w:hAnsiTheme="majorBidi" w:cstheme="majorBidi"/>
              </w:rPr>
              <w:lastRenderedPageBreak/>
              <w:t xml:space="preserve">3 fișe de reflecție individuală (auto-reflecție) și 2 fișe de reflecție </w:t>
            </w:r>
            <w:r w:rsidR="00D03B9E" w:rsidRPr="00342E56">
              <w:rPr>
                <w:rFonts w:asciiTheme="majorBidi" w:hAnsiTheme="majorBidi" w:cstheme="majorBidi"/>
              </w:rPr>
              <w:t>asupra lecțiilor predate în colaborare</w:t>
            </w:r>
            <w:r w:rsidR="00064D0F">
              <w:rPr>
                <w:rFonts w:asciiTheme="majorBidi" w:hAnsiTheme="majorBidi" w:cstheme="majorBidi"/>
              </w:rPr>
              <w:t xml:space="preserve"> (cu alt coleg sau cu profesorul mentor)</w:t>
            </w:r>
            <w:r w:rsidRPr="00342E56">
              <w:rPr>
                <w:rFonts w:asciiTheme="majorBidi" w:hAnsiTheme="majorBidi" w:cstheme="majorBidi"/>
              </w:rPr>
              <w:t>;</w:t>
            </w:r>
          </w:p>
          <w:p w14:paraId="15DA1A3C" w14:textId="6FC95C63" w:rsidR="004D4B43" w:rsidRPr="00342E56" w:rsidRDefault="004D4B43" w:rsidP="00D03B9E">
            <w:pPr>
              <w:pStyle w:val="ListParagraph"/>
              <w:numPr>
                <w:ilvl w:val="0"/>
                <w:numId w:val="8"/>
              </w:numPr>
              <w:spacing w:line="276" w:lineRule="auto"/>
              <w:rPr>
                <w:rFonts w:asciiTheme="majorBidi" w:hAnsiTheme="majorBidi" w:cstheme="majorBidi"/>
              </w:rPr>
            </w:pPr>
            <w:r w:rsidRPr="00342E56">
              <w:rPr>
                <w:rFonts w:asciiTheme="majorBidi" w:hAnsiTheme="majorBidi" w:cstheme="majorBidi"/>
              </w:rPr>
              <w:t xml:space="preserve">Materialul didactic utilizat la </w:t>
            </w:r>
            <w:r w:rsidR="00970E65" w:rsidRPr="00342E56">
              <w:rPr>
                <w:rFonts w:asciiTheme="majorBidi" w:hAnsiTheme="majorBidi" w:cstheme="majorBidi"/>
              </w:rPr>
              <w:t>lecțiile predate</w:t>
            </w:r>
            <w:r w:rsidRPr="00342E56">
              <w:rPr>
                <w:rFonts w:asciiTheme="majorBidi" w:hAnsiTheme="majorBidi" w:cstheme="majorBidi"/>
              </w:rPr>
              <w:t>;</w:t>
            </w:r>
          </w:p>
          <w:p w14:paraId="6C4271FC" w14:textId="77777777" w:rsidR="004D4B43" w:rsidRPr="00342E56" w:rsidRDefault="004D4B43" w:rsidP="00BD2DCC">
            <w:pPr>
              <w:spacing w:line="276" w:lineRule="auto"/>
              <w:jc w:val="both"/>
              <w:rPr>
                <w:rFonts w:asciiTheme="majorBidi" w:hAnsiTheme="majorBidi" w:cstheme="majorBidi"/>
              </w:rPr>
            </w:pPr>
          </w:p>
          <w:p w14:paraId="2ECED4DF" w14:textId="720F8632" w:rsidR="00303B91" w:rsidRPr="00342E56" w:rsidRDefault="00E302EB" w:rsidP="00BC76FB">
            <w:pPr>
              <w:spacing w:line="276" w:lineRule="auto"/>
              <w:jc w:val="both"/>
              <w:rPr>
                <w:rFonts w:asciiTheme="majorBidi" w:hAnsiTheme="majorBidi" w:cstheme="majorBidi"/>
              </w:rPr>
            </w:pPr>
            <w:r w:rsidRPr="00342E56">
              <w:rPr>
                <w:rFonts w:asciiTheme="majorBidi" w:hAnsiTheme="majorBidi" w:cstheme="majorBidi"/>
              </w:rPr>
              <w:t>Lipsa unui document din portofoliu atrage după sine un punct scăzut din notă.</w:t>
            </w:r>
            <w:r w:rsidR="00BD2DCC" w:rsidRPr="00342E56">
              <w:rPr>
                <w:rFonts w:asciiTheme="majorBidi" w:hAnsiTheme="majorBidi" w:cstheme="majorBidi"/>
              </w:rPr>
              <w:t xml:space="preserve"> </w:t>
            </w:r>
            <w:r w:rsidRPr="00342E56">
              <w:rPr>
                <w:rFonts w:asciiTheme="majorBidi" w:hAnsiTheme="majorBidi" w:cstheme="majorBidi"/>
              </w:rPr>
              <w:t>Practica pedagogică este considerată promovată cu min. nota 7</w:t>
            </w:r>
            <w:r w:rsidR="009433A6" w:rsidRPr="00342E56">
              <w:rPr>
                <w:rFonts w:asciiTheme="majorBidi" w:hAnsiTheme="majorBidi" w:cstheme="majorBidi"/>
              </w:rPr>
              <w:t>.</w:t>
            </w:r>
          </w:p>
        </w:tc>
        <w:tc>
          <w:tcPr>
            <w:tcW w:w="1287" w:type="dxa"/>
            <w:tcBorders>
              <w:top w:val="single" w:sz="4" w:space="0" w:color="000000"/>
              <w:left w:val="single" w:sz="4" w:space="0" w:color="000000"/>
              <w:bottom w:val="single" w:sz="4" w:space="0" w:color="000000"/>
              <w:right w:val="single" w:sz="4" w:space="0" w:color="000000"/>
            </w:tcBorders>
          </w:tcPr>
          <w:p w14:paraId="24C7D4EE" w14:textId="77777777" w:rsidR="00E302EB" w:rsidRPr="00342E56" w:rsidRDefault="00E302EB" w:rsidP="00C31682">
            <w:pPr>
              <w:pStyle w:val="Frspaiere"/>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lastRenderedPageBreak/>
              <w:t xml:space="preserve">Colocviu – prezentarea orală a portofoliilor  </w:t>
            </w:r>
          </w:p>
        </w:tc>
        <w:tc>
          <w:tcPr>
            <w:tcW w:w="1205" w:type="dxa"/>
            <w:tcBorders>
              <w:top w:val="single" w:sz="4" w:space="0" w:color="000000"/>
              <w:left w:val="single" w:sz="4" w:space="0" w:color="000000"/>
              <w:bottom w:val="single" w:sz="4" w:space="0" w:color="000000"/>
              <w:right w:val="single" w:sz="4" w:space="0" w:color="000000"/>
            </w:tcBorders>
          </w:tcPr>
          <w:p w14:paraId="0926632C" w14:textId="22687692" w:rsidR="00F903C7" w:rsidRPr="00342E56" w:rsidRDefault="004D4B43" w:rsidP="00C31682">
            <w:pPr>
              <w:pStyle w:val="Frspaiere"/>
              <w:spacing w:line="276" w:lineRule="auto"/>
              <w:rPr>
                <w:rFonts w:asciiTheme="majorBidi" w:hAnsiTheme="majorBidi" w:cstheme="majorBidi"/>
                <w:b/>
                <w:bCs/>
                <w:sz w:val="24"/>
                <w:szCs w:val="24"/>
                <w:lang w:val="ro-RO"/>
              </w:rPr>
            </w:pPr>
            <w:r w:rsidRPr="00342E56">
              <w:rPr>
                <w:rFonts w:asciiTheme="majorBidi" w:hAnsiTheme="majorBidi" w:cstheme="majorBidi"/>
                <w:b/>
                <w:bCs/>
                <w:sz w:val="24"/>
                <w:szCs w:val="24"/>
                <w:lang w:val="ro-RO"/>
              </w:rPr>
              <w:t>90% conținutul portofoliului</w:t>
            </w:r>
            <w:r w:rsidR="00064D0F">
              <w:rPr>
                <w:rFonts w:asciiTheme="majorBidi" w:hAnsiTheme="majorBidi" w:cstheme="majorBidi"/>
                <w:b/>
                <w:bCs/>
                <w:sz w:val="24"/>
                <w:szCs w:val="24"/>
                <w:lang w:val="ro-RO"/>
              </w:rPr>
              <w:t>:</w:t>
            </w:r>
          </w:p>
          <w:p w14:paraId="6EC7465C" w14:textId="75FF31A7" w:rsidR="00E302EB" w:rsidRPr="00342E56" w:rsidRDefault="004D4B43" w:rsidP="00C31682">
            <w:pPr>
              <w:pStyle w:val="Frspaiere"/>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 xml:space="preserve">10% - </w:t>
            </w:r>
            <w:r w:rsidR="006E0D78" w:rsidRPr="00342E56">
              <w:rPr>
                <w:rFonts w:asciiTheme="majorBidi" w:hAnsiTheme="majorBidi" w:cstheme="majorBidi"/>
                <w:sz w:val="24"/>
                <w:szCs w:val="24"/>
                <w:lang w:val="ro-RO"/>
              </w:rPr>
              <w:t xml:space="preserve">completarea fișei de </w:t>
            </w:r>
            <w:r w:rsidRPr="00342E56">
              <w:rPr>
                <w:rFonts w:asciiTheme="majorBidi" w:hAnsiTheme="majorBidi" w:cstheme="majorBidi"/>
                <w:sz w:val="24"/>
                <w:szCs w:val="24"/>
                <w:lang w:val="ro-RO"/>
              </w:rPr>
              <w:t>prezenț</w:t>
            </w:r>
            <w:r w:rsidR="00BC76FB" w:rsidRPr="00342E56">
              <w:rPr>
                <w:rFonts w:asciiTheme="majorBidi" w:hAnsiTheme="majorBidi" w:cstheme="majorBidi"/>
                <w:sz w:val="24"/>
                <w:szCs w:val="24"/>
                <w:lang w:val="ro-RO"/>
              </w:rPr>
              <w:t>ă</w:t>
            </w:r>
          </w:p>
          <w:p w14:paraId="551E9ED4" w14:textId="346D91CD" w:rsidR="004D4B43" w:rsidRPr="00342E56" w:rsidRDefault="00BC76FB" w:rsidP="00C31682">
            <w:pPr>
              <w:pStyle w:val="Frspaiere"/>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3</w:t>
            </w:r>
            <w:r w:rsidR="004D4B43" w:rsidRPr="00342E56">
              <w:rPr>
                <w:rFonts w:asciiTheme="majorBidi" w:hAnsiTheme="majorBidi" w:cstheme="majorBidi"/>
                <w:sz w:val="24"/>
                <w:szCs w:val="24"/>
                <w:lang w:val="ro-RO"/>
              </w:rPr>
              <w:t xml:space="preserve">0% - completarea fișelor de </w:t>
            </w:r>
            <w:r w:rsidR="00970E65" w:rsidRPr="00342E56">
              <w:rPr>
                <w:rFonts w:asciiTheme="majorBidi" w:hAnsiTheme="majorBidi" w:cstheme="majorBidi"/>
                <w:sz w:val="24"/>
                <w:szCs w:val="24"/>
                <w:lang w:val="ro-RO"/>
              </w:rPr>
              <w:t>observație;</w:t>
            </w:r>
          </w:p>
          <w:p w14:paraId="08C33994" w14:textId="2B4B78AA" w:rsidR="004D4B43" w:rsidRPr="00342E56" w:rsidRDefault="00BC76FB" w:rsidP="00C31682">
            <w:pPr>
              <w:pStyle w:val="Frspaiere"/>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3</w:t>
            </w:r>
            <w:r w:rsidR="004D4B43" w:rsidRPr="00342E56">
              <w:rPr>
                <w:rFonts w:asciiTheme="majorBidi" w:hAnsiTheme="majorBidi" w:cstheme="majorBidi"/>
                <w:sz w:val="24"/>
                <w:szCs w:val="24"/>
                <w:lang w:val="ro-RO"/>
              </w:rPr>
              <w:t>0% - calitatea proiectării și derulării lecțiilor predate</w:t>
            </w:r>
          </w:p>
          <w:p w14:paraId="6255AB21" w14:textId="24ABE8D2" w:rsidR="00BC76FB" w:rsidRPr="00342E56" w:rsidRDefault="00BC76FB" w:rsidP="00C31682">
            <w:pPr>
              <w:pStyle w:val="Frspaiere"/>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lastRenderedPageBreak/>
              <w:t>20% realizarea fișelor de reflecție și autoreflecție.</w:t>
            </w:r>
          </w:p>
          <w:p w14:paraId="66425C16" w14:textId="1C99912A" w:rsidR="004D4B43" w:rsidRPr="00342E56" w:rsidRDefault="00064D0F" w:rsidP="00C31682">
            <w:pPr>
              <w:pStyle w:val="Frspaiere"/>
              <w:spacing w:line="276" w:lineRule="auto"/>
              <w:rPr>
                <w:rFonts w:asciiTheme="majorBidi" w:hAnsiTheme="majorBidi" w:cstheme="majorBidi"/>
                <w:sz w:val="24"/>
                <w:szCs w:val="24"/>
                <w:lang w:val="ro-RO"/>
              </w:rPr>
            </w:pPr>
            <w:r>
              <w:rPr>
                <w:rFonts w:asciiTheme="majorBidi" w:hAnsiTheme="majorBidi" w:cstheme="majorBidi"/>
                <w:sz w:val="24"/>
                <w:szCs w:val="24"/>
                <w:lang w:val="ro-RO"/>
              </w:rPr>
              <w:t>+</w:t>
            </w:r>
          </w:p>
          <w:p w14:paraId="2B5F88A0" w14:textId="4C1BB3E7" w:rsidR="00F903C7" w:rsidRPr="00342E56" w:rsidRDefault="004D4B43" w:rsidP="00C31682">
            <w:pPr>
              <w:pStyle w:val="Frspaiere"/>
              <w:spacing w:line="276" w:lineRule="auto"/>
              <w:rPr>
                <w:rFonts w:asciiTheme="majorBidi" w:hAnsiTheme="majorBidi" w:cstheme="majorBidi"/>
                <w:b/>
                <w:bCs/>
                <w:sz w:val="24"/>
                <w:szCs w:val="24"/>
                <w:lang w:val="ro-RO"/>
              </w:rPr>
            </w:pPr>
            <w:r w:rsidRPr="00342E56">
              <w:rPr>
                <w:rFonts w:asciiTheme="majorBidi" w:hAnsiTheme="majorBidi" w:cstheme="majorBidi"/>
                <w:b/>
                <w:bCs/>
                <w:sz w:val="24"/>
                <w:szCs w:val="24"/>
                <w:lang w:val="ro-RO"/>
              </w:rPr>
              <w:t>1</w:t>
            </w:r>
            <w:r w:rsidR="00F903C7" w:rsidRPr="00342E56">
              <w:rPr>
                <w:rFonts w:asciiTheme="majorBidi" w:hAnsiTheme="majorBidi" w:cstheme="majorBidi"/>
                <w:b/>
                <w:bCs/>
                <w:sz w:val="24"/>
                <w:szCs w:val="24"/>
                <w:lang w:val="ro-RO"/>
              </w:rPr>
              <w:t xml:space="preserve">0% </w:t>
            </w:r>
            <w:r w:rsidR="00BD2DCC" w:rsidRPr="00342E56">
              <w:rPr>
                <w:rFonts w:asciiTheme="majorBidi" w:hAnsiTheme="majorBidi" w:cstheme="majorBidi"/>
                <w:b/>
                <w:bCs/>
                <w:sz w:val="24"/>
                <w:szCs w:val="24"/>
                <w:lang w:val="ro-RO"/>
              </w:rPr>
              <w:t xml:space="preserve"> </w:t>
            </w:r>
            <w:r w:rsidR="00F903C7" w:rsidRPr="00342E56">
              <w:rPr>
                <w:rFonts w:asciiTheme="majorBidi" w:hAnsiTheme="majorBidi" w:cstheme="majorBidi"/>
                <w:b/>
                <w:bCs/>
                <w:sz w:val="24"/>
                <w:szCs w:val="24"/>
                <w:lang w:val="ro-RO"/>
              </w:rPr>
              <w:t>prezentarea portofoliului</w:t>
            </w:r>
          </w:p>
        </w:tc>
      </w:tr>
      <w:tr w:rsidR="00E302EB" w:rsidRPr="00342E56" w14:paraId="798DB388" w14:textId="77777777" w:rsidTr="00C31682">
        <w:tc>
          <w:tcPr>
            <w:tcW w:w="0" w:type="auto"/>
            <w:gridSpan w:val="4"/>
            <w:tcBorders>
              <w:top w:val="single" w:sz="4" w:space="0" w:color="000000"/>
              <w:left w:val="single" w:sz="4" w:space="0" w:color="000000"/>
              <w:bottom w:val="single" w:sz="4" w:space="0" w:color="000000"/>
              <w:right w:val="single" w:sz="4" w:space="0" w:color="000000"/>
            </w:tcBorders>
          </w:tcPr>
          <w:p w14:paraId="7A967830" w14:textId="5E85E281" w:rsidR="00E302EB" w:rsidRPr="00342E56" w:rsidRDefault="00E302EB" w:rsidP="00D72836">
            <w:pPr>
              <w:pStyle w:val="NoSpacing"/>
              <w:numPr>
                <w:ilvl w:val="1"/>
                <w:numId w:val="15"/>
              </w:numPr>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lastRenderedPageBreak/>
              <w:t>Standard minim de performanţă:</w:t>
            </w:r>
          </w:p>
        </w:tc>
      </w:tr>
      <w:tr w:rsidR="00E302EB" w:rsidRPr="00342E56" w14:paraId="10B8BFDC" w14:textId="77777777" w:rsidTr="00C31682">
        <w:tc>
          <w:tcPr>
            <w:tcW w:w="0" w:type="auto"/>
            <w:gridSpan w:val="4"/>
            <w:tcBorders>
              <w:top w:val="single" w:sz="4" w:space="0" w:color="000000"/>
              <w:left w:val="single" w:sz="4" w:space="0" w:color="000000"/>
              <w:bottom w:val="single" w:sz="4" w:space="0" w:color="000000"/>
              <w:right w:val="single" w:sz="4" w:space="0" w:color="000000"/>
            </w:tcBorders>
          </w:tcPr>
          <w:p w14:paraId="02637483" w14:textId="0FC4606D" w:rsidR="00E302EB" w:rsidRPr="00D72836" w:rsidRDefault="00E302EB" w:rsidP="00D72836">
            <w:pPr>
              <w:pStyle w:val="NoSpacing"/>
              <w:numPr>
                <w:ilvl w:val="0"/>
                <w:numId w:val="1"/>
              </w:numPr>
              <w:spacing w:line="276" w:lineRule="auto"/>
              <w:rPr>
                <w:rFonts w:asciiTheme="majorBidi" w:hAnsiTheme="majorBidi" w:cstheme="majorBidi"/>
                <w:i/>
                <w:sz w:val="24"/>
                <w:szCs w:val="24"/>
                <w:lang w:val="ro-RO"/>
              </w:rPr>
            </w:pPr>
            <w:r w:rsidRPr="00342E56">
              <w:rPr>
                <w:rFonts w:asciiTheme="majorBidi" w:hAnsiTheme="majorBidi" w:cstheme="majorBidi"/>
                <w:i/>
                <w:sz w:val="24"/>
                <w:szCs w:val="24"/>
                <w:lang w:val="ro-RO"/>
              </w:rPr>
              <w:t xml:space="preserve">Prezența la </w:t>
            </w:r>
            <w:r w:rsidR="00D72836">
              <w:rPr>
                <w:rFonts w:asciiTheme="majorBidi" w:hAnsiTheme="majorBidi" w:cstheme="majorBidi"/>
                <w:i/>
                <w:sz w:val="24"/>
                <w:szCs w:val="24"/>
                <w:lang w:val="ro-RO"/>
              </w:rPr>
              <w:t xml:space="preserve">examen. </w:t>
            </w:r>
            <w:r w:rsidRPr="00D72836">
              <w:rPr>
                <w:rFonts w:asciiTheme="majorBidi" w:hAnsiTheme="majorBidi" w:cstheme="majorBidi"/>
                <w:i/>
                <w:sz w:val="24"/>
                <w:szCs w:val="24"/>
                <w:lang w:val="ro-RO"/>
              </w:rPr>
              <w:t xml:space="preserve">Nota 7 obţinută la </w:t>
            </w:r>
            <w:r w:rsidR="00D72836">
              <w:rPr>
                <w:rFonts w:asciiTheme="majorBidi" w:hAnsiTheme="majorBidi" w:cstheme="majorBidi"/>
                <w:i/>
                <w:sz w:val="24"/>
                <w:szCs w:val="24"/>
                <w:lang w:val="ro-RO"/>
              </w:rPr>
              <w:t>examen.</w:t>
            </w:r>
            <w:r w:rsidRPr="00D72836">
              <w:rPr>
                <w:rFonts w:asciiTheme="majorBidi" w:hAnsiTheme="majorBidi" w:cstheme="majorBidi"/>
                <w:i/>
                <w:sz w:val="24"/>
                <w:szCs w:val="24"/>
                <w:lang w:val="ro-RO"/>
              </w:rPr>
              <w:t xml:space="preserve"> </w:t>
            </w:r>
          </w:p>
          <w:p w14:paraId="3C7967E8" w14:textId="77777777" w:rsidR="00342E56" w:rsidRPr="00342E56" w:rsidRDefault="00342E56" w:rsidP="00342E56">
            <w:pPr>
              <w:pStyle w:val="NoSpacing"/>
              <w:numPr>
                <w:ilvl w:val="0"/>
                <w:numId w:val="1"/>
              </w:numPr>
              <w:jc w:val="both"/>
              <w:rPr>
                <w:rFonts w:asciiTheme="majorBidi" w:hAnsiTheme="majorBidi" w:cstheme="majorBidi"/>
                <w:sz w:val="24"/>
                <w:szCs w:val="24"/>
                <w:lang w:val="ro-RO"/>
              </w:rPr>
            </w:pPr>
            <w:r w:rsidRPr="00342E56">
              <w:rPr>
                <w:rFonts w:asciiTheme="majorBidi" w:hAnsiTheme="majorBidi" w:cstheme="majorBidi"/>
                <w:sz w:val="24"/>
                <w:szCs w:val="24"/>
                <w:lang w:val="ro-RO"/>
              </w:rPr>
              <w:t>Prezența la practica pedagogică este obligatorie. În cazul în care, din motive obiective, studentul absentează de la activitățile specifice disciplinei, mentorul profesional, respectiv cadrul didactic supervizor vor fi informați și se vor găsi modalități de recuperare a respectivelor activități.</w:t>
            </w:r>
          </w:p>
          <w:p w14:paraId="063DECF9" w14:textId="39D964FC" w:rsidR="00342E56" w:rsidRPr="00342E56" w:rsidRDefault="00342E56" w:rsidP="00342E56">
            <w:pPr>
              <w:pStyle w:val="NoSpacing"/>
              <w:numPr>
                <w:ilvl w:val="0"/>
                <w:numId w:val="1"/>
              </w:numPr>
              <w:jc w:val="both"/>
              <w:rPr>
                <w:rFonts w:asciiTheme="majorBidi" w:hAnsiTheme="majorBidi" w:cstheme="majorBidi"/>
                <w:sz w:val="24"/>
                <w:szCs w:val="24"/>
                <w:lang w:val="ro-RO"/>
              </w:rPr>
            </w:pPr>
            <w:r w:rsidRPr="00342E56">
              <w:rPr>
                <w:rFonts w:asciiTheme="majorBidi" w:hAnsiTheme="majorBidi" w:cstheme="majorBidi"/>
                <w:sz w:val="24"/>
                <w:szCs w:val="24"/>
                <w:lang w:val="ro-RO"/>
              </w:rPr>
              <w:t xml:space="preserve">Studenții care lucrează vor colabora cu mentorul profesional și cadrul didactic </w:t>
            </w:r>
            <w:r w:rsidR="009F4F6B">
              <w:rPr>
                <w:rFonts w:asciiTheme="majorBidi" w:hAnsiTheme="majorBidi" w:cstheme="majorBidi"/>
                <w:sz w:val="24"/>
                <w:szCs w:val="24"/>
                <w:lang w:val="ro-RO"/>
              </w:rPr>
              <w:t xml:space="preserve">expert de specialitate / </w:t>
            </w:r>
            <w:r w:rsidRPr="00342E56">
              <w:rPr>
                <w:rFonts w:asciiTheme="majorBidi" w:hAnsiTheme="majorBidi" w:cstheme="majorBidi"/>
                <w:sz w:val="24"/>
                <w:szCs w:val="24"/>
                <w:lang w:val="ro-RO"/>
              </w:rPr>
              <w:t>supervizor pentru a identifica modalitatea optimă de realizare a activităților asociate disciplinei.</w:t>
            </w:r>
          </w:p>
        </w:tc>
      </w:tr>
    </w:tbl>
    <w:tbl>
      <w:tblPr>
        <w:tblpPr w:leftFromText="180" w:rightFromText="180" w:vertAnchor="text" w:horzAnchor="margin" w:tblpY="325"/>
        <w:tblW w:w="9493" w:type="dxa"/>
        <w:tblLook w:val="00A0" w:firstRow="1" w:lastRow="0" w:firstColumn="1" w:lastColumn="0" w:noHBand="0" w:noVBand="0"/>
      </w:tblPr>
      <w:tblGrid>
        <w:gridCol w:w="3495"/>
        <w:gridCol w:w="1748"/>
        <w:gridCol w:w="4250"/>
      </w:tblGrid>
      <w:tr w:rsidR="00E302EB" w:rsidRPr="00342E56" w14:paraId="533F781A" w14:textId="77777777" w:rsidTr="00BD2DCC">
        <w:trPr>
          <w:trHeight w:val="1069"/>
        </w:trPr>
        <w:tc>
          <w:tcPr>
            <w:tcW w:w="3495" w:type="dxa"/>
          </w:tcPr>
          <w:p w14:paraId="1AA525A1" w14:textId="77777777"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Data completării</w:t>
            </w:r>
          </w:p>
          <w:p w14:paraId="78319325" w14:textId="6502F244" w:rsidR="00E302EB" w:rsidRPr="00342E56" w:rsidRDefault="00D72836" w:rsidP="00C31682">
            <w:pPr>
              <w:pStyle w:val="NoSpacing"/>
              <w:spacing w:line="276" w:lineRule="auto"/>
              <w:rPr>
                <w:rFonts w:asciiTheme="majorBidi" w:hAnsiTheme="majorBidi" w:cstheme="majorBidi"/>
                <w:sz w:val="24"/>
                <w:szCs w:val="24"/>
                <w:lang w:val="ro-RO"/>
              </w:rPr>
            </w:pPr>
            <w:r>
              <w:rPr>
                <w:rFonts w:asciiTheme="majorBidi" w:hAnsiTheme="majorBidi" w:cstheme="majorBidi"/>
                <w:sz w:val="24"/>
                <w:szCs w:val="24"/>
                <w:lang w:val="ro-RO"/>
              </w:rPr>
              <w:t>3</w:t>
            </w:r>
            <w:r w:rsidR="00E302EB" w:rsidRPr="00342E56">
              <w:rPr>
                <w:rFonts w:asciiTheme="majorBidi" w:hAnsiTheme="majorBidi" w:cstheme="majorBidi"/>
                <w:sz w:val="24"/>
                <w:szCs w:val="24"/>
                <w:lang w:val="ro-RO"/>
              </w:rPr>
              <w:t>.0</w:t>
            </w:r>
            <w:r>
              <w:rPr>
                <w:rFonts w:asciiTheme="majorBidi" w:hAnsiTheme="majorBidi" w:cstheme="majorBidi"/>
                <w:sz w:val="24"/>
                <w:szCs w:val="24"/>
                <w:lang w:val="ro-RO"/>
              </w:rPr>
              <w:t>2</w:t>
            </w:r>
            <w:r w:rsidR="00E302EB" w:rsidRPr="00342E56">
              <w:rPr>
                <w:rFonts w:asciiTheme="majorBidi" w:hAnsiTheme="majorBidi" w:cstheme="majorBidi"/>
                <w:sz w:val="24"/>
                <w:szCs w:val="24"/>
                <w:lang w:val="ro-RO"/>
              </w:rPr>
              <w:t>.202</w:t>
            </w:r>
            <w:r w:rsidR="00BC76FB" w:rsidRPr="00342E56">
              <w:rPr>
                <w:rFonts w:asciiTheme="majorBidi" w:hAnsiTheme="majorBidi" w:cstheme="majorBidi"/>
                <w:sz w:val="24"/>
                <w:szCs w:val="24"/>
                <w:lang w:val="ro-RO"/>
              </w:rPr>
              <w:t>6</w:t>
            </w:r>
          </w:p>
          <w:p w14:paraId="4CA148A3" w14:textId="70037B58"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 xml:space="preserve"> </w:t>
            </w:r>
            <w:r w:rsidRPr="00342E56">
              <w:rPr>
                <w:rFonts w:asciiTheme="majorBidi" w:hAnsiTheme="majorBidi" w:cstheme="majorBidi"/>
                <w:color w:val="222222"/>
                <w:sz w:val="24"/>
                <w:szCs w:val="24"/>
                <w:shd w:val="clear" w:color="auto" w:fill="FFFFFF"/>
                <w:lang w:val="ro-RO"/>
              </w:rPr>
              <w:t xml:space="preserve"> </w:t>
            </w:r>
          </w:p>
        </w:tc>
        <w:tc>
          <w:tcPr>
            <w:tcW w:w="5998" w:type="dxa"/>
            <w:gridSpan w:val="2"/>
          </w:tcPr>
          <w:p w14:paraId="591CF429" w14:textId="3DE04A5C" w:rsidR="00E302EB" w:rsidRPr="00342E56" w:rsidRDefault="00E302EB" w:rsidP="00E302EB">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Semnătura titularului de curs</w:t>
            </w:r>
          </w:p>
          <w:p w14:paraId="1359B506" w14:textId="77777777" w:rsidR="00431467" w:rsidRPr="00342E56" w:rsidRDefault="00431467" w:rsidP="00431467">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 xml:space="preserve">Asist. univ. drd. </w:t>
            </w:r>
            <w:r w:rsidRPr="00342E56">
              <w:rPr>
                <w:rFonts w:asciiTheme="majorBidi" w:hAnsiTheme="majorBidi" w:cstheme="majorBidi"/>
                <w:b/>
                <w:bCs/>
                <w:sz w:val="24"/>
                <w:szCs w:val="24"/>
                <w:lang w:val="ro-RO"/>
              </w:rPr>
              <w:t>Oana BOBIC</w:t>
            </w:r>
          </w:p>
          <w:p w14:paraId="7028FA98" w14:textId="77777777" w:rsidR="00431467" w:rsidRPr="00342E56" w:rsidRDefault="00431467" w:rsidP="00431467">
            <w:pPr>
              <w:pStyle w:val="NoSpacing"/>
              <w:spacing w:line="276" w:lineRule="auto"/>
              <w:rPr>
                <w:rFonts w:asciiTheme="majorBidi" w:hAnsiTheme="majorBidi" w:cstheme="majorBidi"/>
                <w:sz w:val="24"/>
                <w:szCs w:val="24"/>
                <w:lang w:val="ro-RO"/>
              </w:rPr>
            </w:pPr>
          </w:p>
          <w:p w14:paraId="738265BE" w14:textId="70440418" w:rsidR="00431467" w:rsidRPr="00342E56" w:rsidRDefault="00431467" w:rsidP="00431467">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 xml:space="preserve">Prof. înv. primar </w:t>
            </w:r>
            <w:r w:rsidRPr="00342E56">
              <w:rPr>
                <w:rFonts w:asciiTheme="majorBidi" w:hAnsiTheme="majorBidi" w:cstheme="majorBidi"/>
                <w:b/>
                <w:bCs/>
                <w:sz w:val="24"/>
                <w:szCs w:val="24"/>
                <w:lang w:val="ro-RO"/>
              </w:rPr>
              <w:t>Dorina LOBONȚ</w:t>
            </w:r>
          </w:p>
          <w:p w14:paraId="33919ED9" w14:textId="331A2DA0" w:rsidR="004D4B43" w:rsidRPr="00342E56" w:rsidRDefault="004D4B43" w:rsidP="00E302EB">
            <w:pPr>
              <w:pStyle w:val="NoSpacing"/>
              <w:spacing w:line="276" w:lineRule="auto"/>
              <w:rPr>
                <w:rFonts w:asciiTheme="majorBidi" w:hAnsiTheme="majorBidi" w:cstheme="majorBidi"/>
                <w:sz w:val="24"/>
                <w:szCs w:val="24"/>
                <w:lang w:val="ro-RO"/>
              </w:rPr>
            </w:pPr>
          </w:p>
          <w:p w14:paraId="46CFB444" w14:textId="5EE893C8" w:rsidR="00E302EB" w:rsidRPr="00342E56" w:rsidRDefault="00E302EB" w:rsidP="00E302EB">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 xml:space="preserve">Prof. înv. primar </w:t>
            </w:r>
            <w:r w:rsidRPr="00342E56">
              <w:rPr>
                <w:rFonts w:asciiTheme="majorBidi" w:hAnsiTheme="majorBidi" w:cstheme="majorBidi"/>
                <w:b/>
                <w:bCs/>
                <w:sz w:val="24"/>
                <w:szCs w:val="24"/>
                <w:lang w:val="ro-RO"/>
              </w:rPr>
              <w:t xml:space="preserve">Mirela </w:t>
            </w:r>
            <w:r w:rsidR="00064D0F" w:rsidRPr="00342E56">
              <w:rPr>
                <w:rFonts w:asciiTheme="majorBidi" w:hAnsiTheme="majorBidi" w:cstheme="majorBidi"/>
                <w:b/>
                <w:bCs/>
                <w:sz w:val="24"/>
                <w:szCs w:val="24"/>
                <w:lang w:val="ro-RO"/>
              </w:rPr>
              <w:t>SCORŢESCU</w:t>
            </w:r>
          </w:p>
          <w:p w14:paraId="552DA5D3" w14:textId="62F66754" w:rsidR="00E54BA1" w:rsidRPr="00342E56" w:rsidRDefault="00E54BA1" w:rsidP="00C31682">
            <w:pPr>
              <w:pStyle w:val="NoSpacing"/>
              <w:spacing w:line="276" w:lineRule="auto"/>
              <w:rPr>
                <w:rFonts w:asciiTheme="majorBidi" w:hAnsiTheme="majorBidi" w:cstheme="majorBidi"/>
                <w:sz w:val="24"/>
                <w:szCs w:val="24"/>
                <w:lang w:val="ro-RO"/>
              </w:rPr>
            </w:pPr>
          </w:p>
        </w:tc>
      </w:tr>
      <w:tr w:rsidR="00E302EB" w:rsidRPr="00342E56" w14:paraId="5ECFD299" w14:textId="77777777" w:rsidTr="00BD2DCC">
        <w:trPr>
          <w:trHeight w:val="564"/>
        </w:trPr>
        <w:tc>
          <w:tcPr>
            <w:tcW w:w="5243" w:type="dxa"/>
            <w:gridSpan w:val="2"/>
          </w:tcPr>
          <w:p w14:paraId="37B7AADF" w14:textId="77777777" w:rsidR="00E302EB" w:rsidRPr="00342E56" w:rsidRDefault="00E302EB" w:rsidP="00C31682">
            <w:pPr>
              <w:pStyle w:val="NoSpacing"/>
              <w:spacing w:line="276" w:lineRule="auto"/>
              <w:rPr>
                <w:rFonts w:asciiTheme="majorBidi" w:hAnsiTheme="majorBidi" w:cstheme="majorBidi"/>
                <w:sz w:val="24"/>
                <w:szCs w:val="24"/>
                <w:lang w:val="ro-RO"/>
              </w:rPr>
            </w:pPr>
          </w:p>
          <w:p w14:paraId="44EF5F3A" w14:textId="794C3E0B" w:rsidR="00E302EB" w:rsidRPr="00342E56"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Data avizării în departament</w:t>
            </w:r>
            <w:r w:rsidR="00D72836">
              <w:rPr>
                <w:rFonts w:asciiTheme="majorBidi" w:hAnsiTheme="majorBidi" w:cstheme="majorBidi"/>
                <w:sz w:val="24"/>
                <w:szCs w:val="24"/>
                <w:lang w:val="ro-RO"/>
              </w:rPr>
              <w:t>: 6.02.2026</w:t>
            </w:r>
            <w:r w:rsidRPr="00342E56">
              <w:rPr>
                <w:rFonts w:asciiTheme="majorBidi" w:hAnsiTheme="majorBidi" w:cstheme="majorBidi"/>
                <w:sz w:val="24"/>
                <w:szCs w:val="24"/>
                <w:lang w:val="ro-RO"/>
              </w:rPr>
              <w:t xml:space="preserve"> </w:t>
            </w:r>
          </w:p>
        </w:tc>
        <w:tc>
          <w:tcPr>
            <w:tcW w:w="4250" w:type="dxa"/>
          </w:tcPr>
          <w:p w14:paraId="07F87D4B" w14:textId="77777777" w:rsidR="00E302EB" w:rsidRPr="00342E56" w:rsidRDefault="00E302EB" w:rsidP="00C31682">
            <w:pPr>
              <w:pStyle w:val="NoSpacing"/>
              <w:spacing w:line="276" w:lineRule="auto"/>
              <w:rPr>
                <w:rFonts w:asciiTheme="majorBidi" w:hAnsiTheme="majorBidi" w:cstheme="majorBidi"/>
                <w:sz w:val="24"/>
                <w:szCs w:val="24"/>
                <w:lang w:val="ro-RO"/>
              </w:rPr>
            </w:pPr>
          </w:p>
          <w:p w14:paraId="7843D10E" w14:textId="77777777" w:rsidR="00E302EB" w:rsidRDefault="00E302EB" w:rsidP="00C31682">
            <w:pPr>
              <w:pStyle w:val="NoSpacing"/>
              <w:spacing w:line="276" w:lineRule="auto"/>
              <w:rPr>
                <w:rFonts w:asciiTheme="majorBidi" w:hAnsiTheme="majorBidi" w:cstheme="majorBidi"/>
                <w:sz w:val="24"/>
                <w:szCs w:val="24"/>
                <w:lang w:val="ro-RO"/>
              </w:rPr>
            </w:pPr>
            <w:r w:rsidRPr="00342E56">
              <w:rPr>
                <w:rFonts w:asciiTheme="majorBidi" w:hAnsiTheme="majorBidi" w:cstheme="majorBidi"/>
                <w:sz w:val="24"/>
                <w:szCs w:val="24"/>
                <w:lang w:val="ro-RO"/>
              </w:rPr>
              <w:t>Semnătura directorului de departament</w:t>
            </w:r>
            <w:r w:rsidR="00342E56">
              <w:rPr>
                <w:rFonts w:asciiTheme="majorBidi" w:hAnsiTheme="majorBidi" w:cstheme="majorBidi"/>
                <w:sz w:val="24"/>
                <w:szCs w:val="24"/>
                <w:lang w:val="ro-RO"/>
              </w:rPr>
              <w:t>,</w:t>
            </w:r>
          </w:p>
          <w:p w14:paraId="2E250F7C" w14:textId="3DF8F795" w:rsidR="00342E56" w:rsidRPr="00342E56" w:rsidRDefault="00342E56" w:rsidP="00C31682">
            <w:pPr>
              <w:pStyle w:val="NoSpacing"/>
              <w:spacing w:line="276" w:lineRule="auto"/>
              <w:rPr>
                <w:rFonts w:asciiTheme="majorBidi" w:hAnsiTheme="majorBidi" w:cstheme="majorBidi"/>
                <w:b/>
                <w:bCs/>
                <w:sz w:val="24"/>
                <w:szCs w:val="24"/>
                <w:lang w:val="ro-RO"/>
              </w:rPr>
            </w:pPr>
            <w:r w:rsidRPr="00342E56">
              <w:rPr>
                <w:rFonts w:asciiTheme="majorBidi" w:hAnsiTheme="majorBidi" w:cstheme="majorBidi"/>
                <w:b/>
                <w:bCs/>
                <w:sz w:val="24"/>
                <w:szCs w:val="24"/>
                <w:lang w:val="ro-RO"/>
              </w:rPr>
              <w:t>Conf univ dr Claudia BORCA</w:t>
            </w:r>
          </w:p>
        </w:tc>
      </w:tr>
    </w:tbl>
    <w:p w14:paraId="7296CEB4" w14:textId="70C8BE74" w:rsidR="00B343DA" w:rsidRPr="00342E56" w:rsidRDefault="00B343DA" w:rsidP="000A4CB3">
      <w:pPr>
        <w:rPr>
          <w:rFonts w:asciiTheme="majorBidi" w:hAnsiTheme="majorBidi" w:cstheme="majorBidi"/>
          <w:b/>
        </w:rPr>
      </w:pPr>
    </w:p>
    <w:sectPr w:rsidR="00B343DA" w:rsidRPr="00342E56" w:rsidSect="001473AD">
      <w:headerReference w:type="even" r:id="rId15"/>
      <w:headerReference w:type="default" r:id="rId16"/>
      <w:footerReference w:type="even" r:id="rId17"/>
      <w:footerReference w:type="default" r:id="rId18"/>
      <w:headerReference w:type="first" r:id="rId19"/>
      <w:footerReference w:type="first" r:id="rId20"/>
      <w:pgSz w:w="11906" w:h="16838" w:code="9"/>
      <w:pgMar w:top="2127" w:right="1133" w:bottom="1560" w:left="1260" w:header="567" w:footer="22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F5791" w14:textId="77777777" w:rsidR="004F1883" w:rsidRDefault="004F1883" w:rsidP="003E226A">
      <w:r>
        <w:separator/>
      </w:r>
    </w:p>
  </w:endnote>
  <w:endnote w:type="continuationSeparator" w:id="0">
    <w:p w14:paraId="0F487AE9" w14:textId="77777777" w:rsidR="004F1883" w:rsidRDefault="004F1883" w:rsidP="003E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67D42" w14:textId="77777777" w:rsidR="008A2AA0" w:rsidRDefault="008A2A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D6D30" w14:textId="7C71131E" w:rsidR="008A2AA0" w:rsidRPr="00B37484" w:rsidRDefault="008A2AA0" w:rsidP="008A2AA0">
    <w:pPr>
      <w:spacing w:line="258" w:lineRule="auto"/>
      <w:jc w:val="center"/>
      <w:textDirection w:val="btLr"/>
    </w:pPr>
    <w:r>
      <w:rPr>
        <w:noProof/>
      </w:rPr>
      <w:drawing>
        <wp:inline distT="0" distB="0" distL="0" distR="0" wp14:anchorId="1F30A086" wp14:editId="278AFBA3">
          <wp:extent cx="694690" cy="693420"/>
          <wp:effectExtent l="0" t="0" r="0" b="0"/>
          <wp:docPr id="204614092" name="Picture 204614092"/>
          <wp:cNvGraphicFramePr/>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693420"/>
                  </a:xfrm>
                  <a:prstGeom prst="rect">
                    <a:avLst/>
                  </a:prstGeom>
                  <a:noFill/>
                  <a:ln>
                    <a:noFill/>
                  </a:ln>
                </pic:spPr>
              </pic:pic>
            </a:graphicData>
          </a:graphic>
        </wp:inline>
      </w:drawing>
    </w:r>
    <w:r w:rsidRPr="008A2AA0">
      <w:t xml:space="preserve"> </w:t>
    </w:r>
    <w:r w:rsidRPr="00B37484">
      <w:t>Programul Educație și Ocupare 2021-2027</w:t>
    </w:r>
  </w:p>
  <w:p w14:paraId="60A28A93" w14:textId="77777777" w:rsidR="008A2AA0" w:rsidRPr="00A42018" w:rsidRDefault="008A2AA0" w:rsidP="008A2AA0">
    <w:pPr>
      <w:spacing w:line="258" w:lineRule="auto"/>
      <w:jc w:val="center"/>
      <w:textDirection w:val="btLr"/>
    </w:pPr>
    <w:r w:rsidRPr="00B37484">
      <w:t xml:space="preserve">Proiect: </w:t>
    </w:r>
    <w:r w:rsidRPr="00A42018">
      <w:t>Profesioniști reflexivi - colaborativi: un sistem integrat de activități de învățare la locul de muncă și complementare, fundamentat pe principiile integrării teoriei cu practica și utilizării dovezilor în procesul de decizie</w:t>
    </w:r>
    <w:r w:rsidRPr="003B5CDA">
      <w:t>, Cod</w:t>
    </w:r>
    <w:r w:rsidRPr="003573E1">
      <w:t xml:space="preserve"> SMIS: </w:t>
    </w:r>
    <w:r>
      <w:t>311901</w:t>
    </w:r>
  </w:p>
  <w:p w14:paraId="7AED3962" w14:textId="56AB15D3" w:rsidR="00741CE4" w:rsidRPr="00721A17" w:rsidRDefault="00741CE4" w:rsidP="00886E5F">
    <w:pPr>
      <w:ind w:left="-426" w:right="-158"/>
      <w:jc w:val="right"/>
      <w:rPr>
        <w:rFonts w:ascii="Arial Narrow" w:hAnsi="Arial Narrow" w:cs="Cambria"/>
        <w:color w:val="FFFFFF"/>
        <w:sz w:val="22"/>
        <w:szCs w:val="20"/>
      </w:rPr>
    </w:pPr>
    <w:r w:rsidRPr="00721A17">
      <w:rPr>
        <w:rFonts w:ascii="Arial Narrow" w:hAnsi="Arial Narrow" w:cs="Cambria"/>
        <w:color w:val="FFFFFF"/>
        <w:sz w:val="22"/>
        <w:szCs w:val="20"/>
      </w:rPr>
      <w:t>Telefon: 0256-592.303</w:t>
    </w:r>
  </w:p>
  <w:p w14:paraId="79BF6E9E" w14:textId="77777777" w:rsidR="00741CE4" w:rsidRPr="00695E96" w:rsidRDefault="00741CE4" w:rsidP="00DB40F7">
    <w:pPr>
      <w:ind w:left="-426" w:right="-158"/>
      <w:jc w:val="right"/>
      <w:rPr>
        <w:rFonts w:ascii="Arial Narrow" w:hAnsi="Arial Narrow" w:cs="Cambria"/>
        <w:color w:val="FFFFFF"/>
        <w:sz w:val="22"/>
        <w:szCs w:val="20"/>
        <w:lang w:val="it-IT"/>
      </w:rPr>
    </w:pPr>
    <w:r w:rsidRPr="00721A17">
      <w:rPr>
        <w:rFonts w:ascii="Arial Narrow" w:hAnsi="Arial Narrow" w:cs="Cambria"/>
        <w:color w:val="FFFFFF"/>
        <w:sz w:val="22"/>
        <w:szCs w:val="20"/>
      </w:rPr>
      <w:t>Email: dci@rectorat.uvt.ro</w:t>
    </w:r>
  </w:p>
  <w:p w14:paraId="40039391" w14:textId="77777777" w:rsidR="00741CE4" w:rsidRPr="00721A17" w:rsidRDefault="00741CE4" w:rsidP="00DB40F7">
    <w:pPr>
      <w:ind w:left="-426" w:right="-158"/>
      <w:jc w:val="right"/>
      <w:rPr>
        <w:rFonts w:ascii="Arial Narrow" w:hAnsi="Arial Narrow" w:cs="Cambria"/>
        <w:color w:val="FFFFFF"/>
        <w:sz w:val="22"/>
        <w:szCs w:val="20"/>
        <w:lang w:val="en-US"/>
      </w:rPr>
    </w:pPr>
    <w:hyperlink r:id="rId2" w:history="1">
      <w:r w:rsidRPr="00721A17">
        <w:rPr>
          <w:rStyle w:val="Hyperlink"/>
          <w:rFonts w:ascii="Arial Narrow" w:hAnsi="Arial Narrow" w:cs="Cambria"/>
          <w:color w:val="FFFFFF"/>
          <w:sz w:val="22"/>
          <w:szCs w:val="20"/>
          <w:lang w:val="en-US"/>
        </w:rPr>
        <w:t>Website: http://www.uvt.ro/</w:t>
      </w:r>
    </w:hyperlink>
  </w:p>
  <w:p w14:paraId="6440F85E" w14:textId="77777777" w:rsidR="00741CE4" w:rsidRDefault="00741C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5B7A9" w14:textId="77777777" w:rsidR="008A2AA0" w:rsidRDefault="008A2A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FA3B8" w14:textId="77777777" w:rsidR="004F1883" w:rsidRDefault="004F1883" w:rsidP="003E226A">
      <w:r>
        <w:separator/>
      </w:r>
    </w:p>
  </w:footnote>
  <w:footnote w:type="continuationSeparator" w:id="0">
    <w:p w14:paraId="79675C0D" w14:textId="77777777" w:rsidR="004F1883" w:rsidRDefault="004F1883" w:rsidP="003E2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6192E" w14:textId="77777777" w:rsidR="00741CE4" w:rsidRDefault="00000000">
    <w:pPr>
      <w:pStyle w:val="Header"/>
    </w:pPr>
    <w:r>
      <w:rPr>
        <w:noProof/>
        <w:lang w:val="en-US" w:eastAsia="en-US"/>
      </w:rPr>
      <w:pict w14:anchorId="1449F5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269880" o:spid="_x0000_s1028" type="#_x0000_t75" alt="" style="position:absolute;margin-left:0;margin-top:0;width:466.6pt;height:129.2pt;z-index:-251205120;mso-wrap-edited:f;mso-width-percent:0;mso-height-percent:0;mso-position-horizontal:center;mso-position-horizontal-relative:margin;mso-position-vertical:center;mso-position-vertical-relative:margin;mso-width-percent:0;mso-height-percent:0" o:allowincell="f">
          <v:imagedata r:id="rId1" o:title="WATERMARK FAD 2012"/>
          <w10:wrap anchorx="margin" anchory="margin"/>
        </v:shape>
      </w:pict>
    </w:r>
    <w:r>
      <w:rPr>
        <w:noProof/>
        <w:lang w:val="en-US" w:eastAsia="en-US"/>
      </w:rPr>
      <w:pict w14:anchorId="383E5F46">
        <v:shape id="WordPictureWatermark27101243" o:spid="_x0000_s1027" type="#_x0000_t75" alt="" style="position:absolute;margin-left:0;margin-top:0;width:466.6pt;height:129.2pt;z-index:-251204096;mso-wrap-edited:f;mso-width-percent:0;mso-height-percent:0;mso-position-horizontal:center;mso-position-horizontal-relative:margin;mso-position-vertical:center;mso-position-vertical-relative:margin;mso-width-percent:0;mso-height-percent:0" o:allowincell="f">
          <v:imagedata r:id="rId2" o:title="WATERMARK FAD 2012"/>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CB6DC" w14:textId="24C05E3E" w:rsidR="00741CE4" w:rsidRDefault="008A2AA0" w:rsidP="00F267CE">
    <w:pPr>
      <w:pStyle w:val="Header"/>
      <w:tabs>
        <w:tab w:val="clear" w:pos="4536"/>
        <w:tab w:val="clear" w:pos="9072"/>
      </w:tabs>
      <w:ind w:left="-540" w:right="-158" w:firstLine="5220"/>
    </w:pPr>
    <w:r>
      <w:rPr>
        <w:noProof/>
      </w:rPr>
      <w:drawing>
        <wp:anchor distT="0" distB="0" distL="114300" distR="114300" simplePos="0" relativeHeight="252118528" behindDoc="0" locked="0" layoutInCell="1" hidden="0" allowOverlap="1" wp14:anchorId="02EC45CC" wp14:editId="6405BC0A">
          <wp:simplePos x="0" y="0"/>
          <wp:positionH relativeFrom="column">
            <wp:posOffset>4536942</wp:posOffset>
          </wp:positionH>
          <wp:positionV relativeFrom="paragraph">
            <wp:posOffset>238392</wp:posOffset>
          </wp:positionV>
          <wp:extent cx="731520" cy="731520"/>
          <wp:effectExtent l="0" t="0" r="0" b="0"/>
          <wp:wrapTopAndBottom distT="0" distB="0"/>
          <wp:docPr id="49" name="image2.png" descr="A blue and white logo&#10;&#10;Description automatically generated"/>
          <wp:cNvGraphicFramePr/>
          <a:graphic xmlns:a="http://schemas.openxmlformats.org/drawingml/2006/main">
            <a:graphicData uri="http://schemas.openxmlformats.org/drawingml/2006/picture">
              <pic:pic xmlns:pic="http://schemas.openxmlformats.org/drawingml/2006/picture">
                <pic:nvPicPr>
                  <pic:cNvPr id="49" name="image2.png" descr="A blue and white logo&#10;&#10;Description automatically generated"/>
                  <pic:cNvPicPr preferRelativeResize="0"/>
                </pic:nvPicPr>
                <pic:blipFill>
                  <a:blip r:embed="rId1"/>
                  <a:srcRect/>
                  <a:stretch>
                    <a:fillRect/>
                  </a:stretch>
                </pic:blipFill>
                <pic:spPr>
                  <a:xfrm>
                    <a:off x="0" y="0"/>
                    <a:ext cx="731520" cy="731520"/>
                  </a:xfrm>
                  <a:prstGeom prst="rect">
                    <a:avLst/>
                  </a:prstGeom>
                  <a:ln/>
                </pic:spPr>
              </pic:pic>
            </a:graphicData>
          </a:graphic>
        </wp:anchor>
      </w:drawing>
    </w:r>
    <w:r w:rsidR="00741CE4">
      <w:rPr>
        <w:noProof/>
        <w:lang w:val="en-US" w:eastAsia="en-US"/>
      </w:rPr>
      <mc:AlternateContent>
        <mc:Choice Requires="wps">
          <w:drawing>
            <wp:anchor distT="0" distB="0" distL="114300" distR="114300" simplePos="0" relativeHeight="251104768" behindDoc="0" locked="0" layoutInCell="1" allowOverlap="1" wp14:anchorId="7B379B70" wp14:editId="1F530649">
              <wp:simplePos x="0" y="0"/>
              <wp:positionH relativeFrom="column">
                <wp:posOffset>2685415</wp:posOffset>
              </wp:positionH>
              <wp:positionV relativeFrom="paragraph">
                <wp:posOffset>135890</wp:posOffset>
              </wp:positionV>
              <wp:extent cx="3231515" cy="621665"/>
              <wp:effectExtent l="0" t="2540" r="0" b="4445"/>
              <wp:wrapNone/>
              <wp:docPr id="12607141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1515" cy="621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33FB2A" w14:textId="77777777" w:rsidR="00741CE4" w:rsidRPr="004F4E84" w:rsidRDefault="00741CE4" w:rsidP="005005E2">
                          <w:pPr>
                            <w:ind w:left="-567" w:right="-158"/>
                            <w:jc w:val="right"/>
                            <w:rPr>
                              <w:rFonts w:ascii="Arial Narrow" w:hAnsi="Arial Narrow" w:cs="Cambria"/>
                              <w:b/>
                              <w:color w:val="548DD4"/>
                              <w:spacing w:val="-10"/>
                              <w:sz w:val="16"/>
                              <w:szCs w:val="20"/>
                            </w:rPr>
                          </w:pPr>
                          <w:r w:rsidRPr="00721A17">
                            <w:rPr>
                              <w:rFonts w:ascii="Arial Narrow" w:hAnsi="Arial Narrow" w:cs="Cambria"/>
                              <w:b/>
                              <w:color w:val="FFFFFF"/>
                              <w:spacing w:val="-10"/>
                              <w:sz w:val="16"/>
                              <w:szCs w:val="20"/>
                            </w:rPr>
                            <w:t>..</w:t>
                          </w:r>
                        </w:p>
                        <w:p w14:paraId="7D448979" w14:textId="77777777" w:rsidR="00741CE4" w:rsidRPr="00634D14" w:rsidRDefault="00741CE4" w:rsidP="004F4E84">
                          <w:pPr>
                            <w:ind w:left="-567" w:right="-158"/>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379B70" id="_x0000_t202" coordsize="21600,21600" o:spt="202" path="m,l,21600r21600,l21600,xe">
              <v:stroke joinstyle="miter"/>
              <v:path gradientshapeok="t" o:connecttype="rect"/>
            </v:shapetype>
            <v:shape id="Text Box 1" o:spid="_x0000_s1026" type="#_x0000_t202" style="position:absolute;left:0;text-align:left;margin-left:211.45pt;margin-top:10.7pt;width:254.45pt;height:48.95pt;z-index:25110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" stroked="f">
              <v:textbox>
                <w:txbxContent>
                  <w:p w14:paraId="5833FB2A" w14:textId="77777777" w:rsidR="00741CE4" w:rsidRPr="004F4E84" w:rsidRDefault="00741CE4" w:rsidP="005005E2">
                    <w:pPr>
                      <w:ind w:left="-567" w:right="-158"/>
                      <w:jc w:val="right"/>
                      <w:rPr>
                        <w:rFonts w:ascii="Arial Narrow" w:hAnsi="Arial Narrow" w:cs="Cambria"/>
                        <w:b/>
                        <w:color w:val="548DD4"/>
                        <w:spacing w:val="-10"/>
                        <w:sz w:val="16"/>
                        <w:szCs w:val="20"/>
                      </w:rPr>
                    </w:pPr>
                    <w:r w:rsidRPr="00721A17">
                      <w:rPr>
                        <w:rFonts w:ascii="Arial Narrow" w:hAnsi="Arial Narrow" w:cs="Cambria"/>
                        <w:b/>
                        <w:color w:val="FFFFFF"/>
                        <w:spacing w:val="-10"/>
                        <w:sz w:val="16"/>
                        <w:szCs w:val="20"/>
                      </w:rPr>
                      <w:t>..</w:t>
                    </w:r>
                  </w:p>
                  <w:p w14:paraId="7D448979" w14:textId="77777777" w:rsidR="00741CE4" w:rsidRPr="00634D14" w:rsidRDefault="00741CE4" w:rsidP="004F4E84">
                    <w:pPr>
                      <w:ind w:left="-567" w:right="-158"/>
                      <w:jc w:val="center"/>
                      <w:rPr>
                        <w:sz w:val="18"/>
                        <w:szCs w:val="18"/>
                      </w:rPr>
                    </w:pPr>
                  </w:p>
                </w:txbxContent>
              </v:textbox>
            </v:shape>
          </w:pict>
        </mc:Fallback>
      </mc:AlternateContent>
    </w:r>
    <w:r>
      <w:rPr>
        <w:noProof/>
      </w:rPr>
      <w:drawing>
        <wp:anchor distT="0" distB="0" distL="114300" distR="114300" simplePos="0" relativeHeight="252116480" behindDoc="0" locked="0" layoutInCell="1" hidden="0" allowOverlap="1" wp14:anchorId="74EA49B0" wp14:editId="5B19D81A">
          <wp:simplePos x="0" y="0"/>
          <wp:positionH relativeFrom="column">
            <wp:posOffset>0</wp:posOffset>
          </wp:positionH>
          <wp:positionV relativeFrom="paragraph">
            <wp:posOffset>173355</wp:posOffset>
          </wp:positionV>
          <wp:extent cx="3232150" cy="723900"/>
          <wp:effectExtent l="0" t="0" r="0" b="0"/>
          <wp:wrapSquare wrapText="bothSides" distT="0" distB="0" distL="114300" distR="114300"/>
          <wp:docPr id="46" name="image4.png" descr="Blue text on a black background&#10;&#10;Description automatically generated"/>
          <wp:cNvGraphicFramePr/>
          <a:graphic xmlns:a="http://schemas.openxmlformats.org/drawingml/2006/main">
            <a:graphicData uri="http://schemas.openxmlformats.org/drawingml/2006/picture">
              <pic:pic xmlns:pic="http://schemas.openxmlformats.org/drawingml/2006/picture">
                <pic:nvPicPr>
                  <pic:cNvPr id="46" name="image4.png" descr="Blue text on a black background&#10;&#10;Description automatically generated"/>
                  <pic:cNvPicPr preferRelativeResize="0"/>
                </pic:nvPicPr>
                <pic:blipFill>
                  <a:blip r:embed="rId2"/>
                  <a:srcRect/>
                  <a:stretch>
                    <a:fillRect/>
                  </a:stretch>
                </pic:blipFill>
                <pic:spPr>
                  <a:xfrm>
                    <a:off x="0" y="0"/>
                    <a:ext cx="3232150" cy="723900"/>
                  </a:xfrm>
                  <a:prstGeom prst="rect">
                    <a:avLst/>
                  </a:prstGeom>
                  <a:ln/>
                </pic:spPr>
              </pic:pic>
            </a:graphicData>
          </a:graphic>
        </wp:anchor>
      </w:drawing>
    </w:r>
  </w:p>
  <w:p w14:paraId="03D01814" w14:textId="77777777" w:rsidR="00741CE4" w:rsidRDefault="00741CE4" w:rsidP="000415DE">
    <w:pPr>
      <w:pStyle w:val="Header"/>
      <w:tabs>
        <w:tab w:val="clear" w:pos="4536"/>
        <w:tab w:val="clear" w:pos="9072"/>
      </w:tabs>
      <w:ind w:left="-540" w:right="-158" w:firstLine="5076"/>
    </w:pPr>
  </w:p>
  <w:p w14:paraId="61385802" w14:textId="7BCDA59F" w:rsidR="00741CE4" w:rsidRDefault="00741CE4" w:rsidP="000415DE">
    <w:pPr>
      <w:pStyle w:val="Header"/>
      <w:tabs>
        <w:tab w:val="clear" w:pos="4536"/>
        <w:tab w:val="clear" w:pos="9072"/>
      </w:tabs>
      <w:ind w:left="-540" w:right="-158" w:firstLine="5076"/>
    </w:pPr>
    <w:r>
      <w:rPr>
        <w:noProof/>
        <w:lang w:val="en-US" w:eastAsia="en-US"/>
      </w:rPr>
      <w:drawing>
        <wp:anchor distT="0" distB="0" distL="114300" distR="114300" simplePos="0" relativeHeight="251106816" behindDoc="0" locked="0" layoutInCell="1" allowOverlap="1" wp14:anchorId="0DED1813" wp14:editId="1B57B4C8">
          <wp:simplePos x="0" y="0"/>
          <wp:positionH relativeFrom="column">
            <wp:posOffset>-245745</wp:posOffset>
          </wp:positionH>
          <wp:positionV relativeFrom="paragraph">
            <wp:posOffset>189865</wp:posOffset>
          </wp:positionV>
          <wp:extent cx="6182360" cy="33655"/>
          <wp:effectExtent l="19050" t="0" r="8890" b="0"/>
          <wp:wrapThrough wrapText="bothSides">
            <wp:wrapPolygon edited="0">
              <wp:start x="-67" y="0"/>
              <wp:lineTo x="-67" y="12226"/>
              <wp:lineTo x="21631" y="12226"/>
              <wp:lineTo x="21631" y="0"/>
              <wp:lineTo x="-67" y="0"/>
            </wp:wrapPolygon>
          </wp:wrapThrough>
          <wp:docPr id="5041776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srcRect/>
                  <a:stretch>
                    <a:fillRect/>
                  </a:stretch>
                </pic:blipFill>
                <pic:spPr bwMode="auto">
                  <a:xfrm>
                    <a:off x="0" y="0"/>
                    <a:ext cx="6182360" cy="33655"/>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91C1C" w14:textId="77777777" w:rsidR="00741CE4" w:rsidRDefault="00000000">
    <w:pPr>
      <w:pStyle w:val="Header"/>
    </w:pPr>
    <w:r>
      <w:rPr>
        <w:noProof/>
        <w:lang w:val="en-US" w:eastAsia="en-US"/>
      </w:rPr>
      <w:pict w14:anchorId="54C6D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269879" o:spid="_x0000_s1026" type="#_x0000_t75" alt="" style="position:absolute;margin-left:0;margin-top:0;width:466.6pt;height:129.2pt;z-index:-251203072;mso-wrap-edited:f;mso-width-percent:0;mso-height-percent:0;mso-position-horizontal:center;mso-position-horizontal-relative:margin;mso-position-vertical:center;mso-position-vertical-relative:margin;mso-width-percent:0;mso-height-percent:0" o:allowincell="f">
          <v:imagedata r:id="rId1" o:title="WATERMARK FAD 2012"/>
          <w10:wrap anchorx="margin" anchory="margin"/>
        </v:shape>
      </w:pict>
    </w:r>
    <w:r>
      <w:rPr>
        <w:noProof/>
        <w:lang w:val="en-US" w:eastAsia="en-US"/>
      </w:rPr>
      <w:pict w14:anchorId="7B3D4EBC">
        <v:shape id="WordPictureWatermark27101242" o:spid="_x0000_s1025" type="#_x0000_t75" alt="" style="position:absolute;margin-left:0;margin-top:0;width:466.6pt;height:129.2pt;z-index:-251202048;mso-wrap-edited:f;mso-width-percent:0;mso-height-percent:0;mso-position-horizontal:center;mso-position-horizontal-relative:margin;mso-position-vertical:center;mso-position-vertical-relative:margin;mso-width-percent:0;mso-height-percent:0" o:allowincell="f">
          <v:imagedata r:id="rId2" o:title="WATERMARK FAD 201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E351A"/>
    <w:multiLevelType w:val="hybridMultilevel"/>
    <w:tmpl w:val="D5C2ED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FE18F6"/>
    <w:multiLevelType w:val="multilevel"/>
    <w:tmpl w:val="B5028D38"/>
    <w:lvl w:ilvl="0">
      <w:start w:val="1"/>
      <w:numFmt w:val="decimal"/>
      <w:lvlText w:val="%1."/>
      <w:lvlJc w:val="left"/>
      <w:pPr>
        <w:ind w:left="720" w:hanging="360"/>
      </w:pPr>
      <w:rPr>
        <w:rFonts w:cs="Times New Roman" w:hint="default"/>
        <w:b/>
        <w:i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1C0E0808"/>
    <w:multiLevelType w:val="multilevel"/>
    <w:tmpl w:val="B53C4B1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7045376"/>
    <w:multiLevelType w:val="multilevel"/>
    <w:tmpl w:val="498035DA"/>
    <w:lvl w:ilvl="0">
      <w:start w:val="11"/>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8677884"/>
    <w:multiLevelType w:val="multilevel"/>
    <w:tmpl w:val="432C5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2C7151"/>
    <w:multiLevelType w:val="multilevel"/>
    <w:tmpl w:val="B5028D38"/>
    <w:lvl w:ilvl="0">
      <w:start w:val="1"/>
      <w:numFmt w:val="decimal"/>
      <w:lvlText w:val="%1."/>
      <w:lvlJc w:val="left"/>
      <w:pPr>
        <w:ind w:left="720" w:hanging="360"/>
      </w:pPr>
      <w:rPr>
        <w:rFonts w:cs="Times New Roman" w:hint="default"/>
        <w:b/>
        <w:i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4DB85BCE"/>
    <w:multiLevelType w:val="hybridMultilevel"/>
    <w:tmpl w:val="688AF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18D6197"/>
    <w:multiLevelType w:val="hybridMultilevel"/>
    <w:tmpl w:val="73D42BF2"/>
    <w:lvl w:ilvl="0" w:tplc="5670A070">
      <w:start w:val="5"/>
      <w:numFmt w:val="bullet"/>
      <w:lvlText w:val="-"/>
      <w:lvlJc w:val="left"/>
      <w:pPr>
        <w:ind w:left="420" w:hanging="360"/>
      </w:pPr>
      <w:rPr>
        <w:rFonts w:ascii="Times New Roman" w:eastAsia="Calibri" w:hAnsi="Times New Roman" w:cs="Times New Roman" w:hint="default"/>
        <w:color w:val="313131"/>
      </w:rPr>
    </w:lvl>
    <w:lvl w:ilvl="1" w:tplc="04180003" w:tentative="1">
      <w:start w:val="1"/>
      <w:numFmt w:val="bullet"/>
      <w:lvlText w:val="o"/>
      <w:lvlJc w:val="left"/>
      <w:pPr>
        <w:ind w:left="1140" w:hanging="360"/>
      </w:pPr>
      <w:rPr>
        <w:rFonts w:ascii="Courier New" w:hAnsi="Courier New" w:cs="Courier New" w:hint="default"/>
      </w:rPr>
    </w:lvl>
    <w:lvl w:ilvl="2" w:tplc="04180005" w:tentative="1">
      <w:start w:val="1"/>
      <w:numFmt w:val="bullet"/>
      <w:lvlText w:val=""/>
      <w:lvlJc w:val="left"/>
      <w:pPr>
        <w:ind w:left="1860" w:hanging="360"/>
      </w:pPr>
      <w:rPr>
        <w:rFonts w:ascii="Wingdings" w:hAnsi="Wingdings" w:hint="default"/>
      </w:rPr>
    </w:lvl>
    <w:lvl w:ilvl="3" w:tplc="04180001" w:tentative="1">
      <w:start w:val="1"/>
      <w:numFmt w:val="bullet"/>
      <w:lvlText w:val=""/>
      <w:lvlJc w:val="left"/>
      <w:pPr>
        <w:ind w:left="2580" w:hanging="360"/>
      </w:pPr>
      <w:rPr>
        <w:rFonts w:ascii="Symbol" w:hAnsi="Symbol" w:hint="default"/>
      </w:rPr>
    </w:lvl>
    <w:lvl w:ilvl="4" w:tplc="04180003" w:tentative="1">
      <w:start w:val="1"/>
      <w:numFmt w:val="bullet"/>
      <w:lvlText w:val="o"/>
      <w:lvlJc w:val="left"/>
      <w:pPr>
        <w:ind w:left="3300" w:hanging="360"/>
      </w:pPr>
      <w:rPr>
        <w:rFonts w:ascii="Courier New" w:hAnsi="Courier New" w:cs="Courier New" w:hint="default"/>
      </w:rPr>
    </w:lvl>
    <w:lvl w:ilvl="5" w:tplc="04180005" w:tentative="1">
      <w:start w:val="1"/>
      <w:numFmt w:val="bullet"/>
      <w:lvlText w:val=""/>
      <w:lvlJc w:val="left"/>
      <w:pPr>
        <w:ind w:left="4020" w:hanging="360"/>
      </w:pPr>
      <w:rPr>
        <w:rFonts w:ascii="Wingdings" w:hAnsi="Wingdings" w:hint="default"/>
      </w:rPr>
    </w:lvl>
    <w:lvl w:ilvl="6" w:tplc="04180001" w:tentative="1">
      <w:start w:val="1"/>
      <w:numFmt w:val="bullet"/>
      <w:lvlText w:val=""/>
      <w:lvlJc w:val="left"/>
      <w:pPr>
        <w:ind w:left="4740" w:hanging="360"/>
      </w:pPr>
      <w:rPr>
        <w:rFonts w:ascii="Symbol" w:hAnsi="Symbol" w:hint="default"/>
      </w:rPr>
    </w:lvl>
    <w:lvl w:ilvl="7" w:tplc="04180003" w:tentative="1">
      <w:start w:val="1"/>
      <w:numFmt w:val="bullet"/>
      <w:lvlText w:val="o"/>
      <w:lvlJc w:val="left"/>
      <w:pPr>
        <w:ind w:left="5460" w:hanging="360"/>
      </w:pPr>
      <w:rPr>
        <w:rFonts w:ascii="Courier New" w:hAnsi="Courier New" w:cs="Courier New" w:hint="default"/>
      </w:rPr>
    </w:lvl>
    <w:lvl w:ilvl="8" w:tplc="04180005" w:tentative="1">
      <w:start w:val="1"/>
      <w:numFmt w:val="bullet"/>
      <w:lvlText w:val=""/>
      <w:lvlJc w:val="left"/>
      <w:pPr>
        <w:ind w:left="6180" w:hanging="360"/>
      </w:pPr>
      <w:rPr>
        <w:rFonts w:ascii="Wingdings" w:hAnsi="Wingdings" w:hint="default"/>
      </w:rPr>
    </w:lvl>
  </w:abstractNum>
  <w:abstractNum w:abstractNumId="8" w15:restartNumberingAfterBreak="0">
    <w:nsid w:val="529D2771"/>
    <w:multiLevelType w:val="hybridMultilevel"/>
    <w:tmpl w:val="ADAE6F3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B673DF4"/>
    <w:multiLevelType w:val="multilevel"/>
    <w:tmpl w:val="DD3CE84E"/>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5DD61AFF"/>
    <w:multiLevelType w:val="hybridMultilevel"/>
    <w:tmpl w:val="B1B86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0E61817"/>
    <w:multiLevelType w:val="hybridMultilevel"/>
    <w:tmpl w:val="EB9A0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5D6F6F"/>
    <w:multiLevelType w:val="hybridMultilevel"/>
    <w:tmpl w:val="8E04B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26220BC"/>
    <w:multiLevelType w:val="hybridMultilevel"/>
    <w:tmpl w:val="BA281DDE"/>
    <w:lvl w:ilvl="0" w:tplc="F1F4CF8A">
      <w:start w:val="1"/>
      <w:numFmt w:val="decimal"/>
      <w:lvlText w:val="%1."/>
      <w:lvlJc w:val="left"/>
      <w:pPr>
        <w:ind w:left="420" w:hanging="360"/>
      </w:pPr>
      <w:rPr>
        <w:rFonts w:hint="default"/>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abstractNum w:abstractNumId="14" w15:restartNumberingAfterBreak="0">
    <w:nsid w:val="6FD80604"/>
    <w:multiLevelType w:val="hybridMultilevel"/>
    <w:tmpl w:val="0CC8A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55223293">
    <w:abstractNumId w:val="11"/>
  </w:num>
  <w:num w:numId="2" w16cid:durableId="418066068">
    <w:abstractNumId w:val="1"/>
  </w:num>
  <w:num w:numId="3" w16cid:durableId="990207175">
    <w:abstractNumId w:val="9"/>
  </w:num>
  <w:num w:numId="4" w16cid:durableId="590552576">
    <w:abstractNumId w:val="2"/>
  </w:num>
  <w:num w:numId="5" w16cid:durableId="402988153">
    <w:abstractNumId w:val="10"/>
  </w:num>
  <w:num w:numId="6" w16cid:durableId="267321505">
    <w:abstractNumId w:val="12"/>
  </w:num>
  <w:num w:numId="7" w16cid:durableId="588973243">
    <w:abstractNumId w:val="14"/>
  </w:num>
  <w:num w:numId="8" w16cid:durableId="1057775643">
    <w:abstractNumId w:val="6"/>
  </w:num>
  <w:num w:numId="9" w16cid:durableId="2108453526">
    <w:abstractNumId w:val="0"/>
  </w:num>
  <w:num w:numId="10" w16cid:durableId="391081106">
    <w:abstractNumId w:val="7"/>
  </w:num>
  <w:num w:numId="11" w16cid:durableId="1565408944">
    <w:abstractNumId w:val="13"/>
  </w:num>
  <w:num w:numId="12" w16cid:durableId="1556500847">
    <w:abstractNumId w:val="8"/>
  </w:num>
  <w:num w:numId="13" w16cid:durableId="1290550847">
    <w:abstractNumId w:val="4"/>
  </w:num>
  <w:num w:numId="14" w16cid:durableId="306251531">
    <w:abstractNumId w:val="5"/>
  </w:num>
  <w:num w:numId="15" w16cid:durableId="79652977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1D57"/>
    <w:rsid w:val="00006384"/>
    <w:rsid w:val="00006A11"/>
    <w:rsid w:val="000130DF"/>
    <w:rsid w:val="0001651A"/>
    <w:rsid w:val="00017556"/>
    <w:rsid w:val="00025C0D"/>
    <w:rsid w:val="000272E4"/>
    <w:rsid w:val="00036B35"/>
    <w:rsid w:val="00041189"/>
    <w:rsid w:val="000415DE"/>
    <w:rsid w:val="00043DB9"/>
    <w:rsid w:val="0004729D"/>
    <w:rsid w:val="00050D48"/>
    <w:rsid w:val="00053D42"/>
    <w:rsid w:val="00055AEB"/>
    <w:rsid w:val="00057048"/>
    <w:rsid w:val="000628E6"/>
    <w:rsid w:val="00064D0F"/>
    <w:rsid w:val="000664DE"/>
    <w:rsid w:val="00067302"/>
    <w:rsid w:val="00070CEA"/>
    <w:rsid w:val="00071C5B"/>
    <w:rsid w:val="00072FFA"/>
    <w:rsid w:val="00073DE4"/>
    <w:rsid w:val="00073E3B"/>
    <w:rsid w:val="000819CC"/>
    <w:rsid w:val="0009112B"/>
    <w:rsid w:val="00095FBB"/>
    <w:rsid w:val="000A3006"/>
    <w:rsid w:val="000A4C02"/>
    <w:rsid w:val="000A4CB3"/>
    <w:rsid w:val="000B02B7"/>
    <w:rsid w:val="000B0AC4"/>
    <w:rsid w:val="000B2A31"/>
    <w:rsid w:val="000B2C52"/>
    <w:rsid w:val="000B43C6"/>
    <w:rsid w:val="000B5CF5"/>
    <w:rsid w:val="000B62B0"/>
    <w:rsid w:val="000C2457"/>
    <w:rsid w:val="000C35BF"/>
    <w:rsid w:val="000C5737"/>
    <w:rsid w:val="000C5DD6"/>
    <w:rsid w:val="000C60C3"/>
    <w:rsid w:val="000D147D"/>
    <w:rsid w:val="000D5152"/>
    <w:rsid w:val="000D56AE"/>
    <w:rsid w:val="000E4972"/>
    <w:rsid w:val="000F3413"/>
    <w:rsid w:val="000F5294"/>
    <w:rsid w:val="00104CA0"/>
    <w:rsid w:val="00112125"/>
    <w:rsid w:val="00112CD7"/>
    <w:rsid w:val="00116732"/>
    <w:rsid w:val="00116B1B"/>
    <w:rsid w:val="001221C7"/>
    <w:rsid w:val="0012546C"/>
    <w:rsid w:val="00125B83"/>
    <w:rsid w:val="00131150"/>
    <w:rsid w:val="0013227A"/>
    <w:rsid w:val="00136909"/>
    <w:rsid w:val="00141FAF"/>
    <w:rsid w:val="00142D72"/>
    <w:rsid w:val="001473AD"/>
    <w:rsid w:val="00151453"/>
    <w:rsid w:val="00151DDA"/>
    <w:rsid w:val="00153A45"/>
    <w:rsid w:val="001568BE"/>
    <w:rsid w:val="001576EC"/>
    <w:rsid w:val="00161A1D"/>
    <w:rsid w:val="001649A6"/>
    <w:rsid w:val="001649DF"/>
    <w:rsid w:val="0017029D"/>
    <w:rsid w:val="0017227C"/>
    <w:rsid w:val="001744E9"/>
    <w:rsid w:val="00180AAB"/>
    <w:rsid w:val="00185FEA"/>
    <w:rsid w:val="001949D1"/>
    <w:rsid w:val="00195DAC"/>
    <w:rsid w:val="001A0B79"/>
    <w:rsid w:val="001A47C9"/>
    <w:rsid w:val="001A49AB"/>
    <w:rsid w:val="001A6598"/>
    <w:rsid w:val="001B0637"/>
    <w:rsid w:val="001B19C1"/>
    <w:rsid w:val="001B78C5"/>
    <w:rsid w:val="001C2361"/>
    <w:rsid w:val="001C4C44"/>
    <w:rsid w:val="001C5DA2"/>
    <w:rsid w:val="001C7CDD"/>
    <w:rsid w:val="001D34E8"/>
    <w:rsid w:val="001D564A"/>
    <w:rsid w:val="001E1EF6"/>
    <w:rsid w:val="001E2FEE"/>
    <w:rsid w:val="001E3BEE"/>
    <w:rsid w:val="001E532B"/>
    <w:rsid w:val="001E69C6"/>
    <w:rsid w:val="001F5BE0"/>
    <w:rsid w:val="00200DAA"/>
    <w:rsid w:val="00201477"/>
    <w:rsid w:val="00204704"/>
    <w:rsid w:val="002054CA"/>
    <w:rsid w:val="00205AE4"/>
    <w:rsid w:val="00210DCF"/>
    <w:rsid w:val="002146D3"/>
    <w:rsid w:val="002151BA"/>
    <w:rsid w:val="00223354"/>
    <w:rsid w:val="00226A3C"/>
    <w:rsid w:val="002415BB"/>
    <w:rsid w:val="0024351A"/>
    <w:rsid w:val="002458CB"/>
    <w:rsid w:val="00245BE6"/>
    <w:rsid w:val="00251A6A"/>
    <w:rsid w:val="002529AD"/>
    <w:rsid w:val="00256D69"/>
    <w:rsid w:val="00261ACD"/>
    <w:rsid w:val="00266E11"/>
    <w:rsid w:val="00267723"/>
    <w:rsid w:val="00272E14"/>
    <w:rsid w:val="00273106"/>
    <w:rsid w:val="00274999"/>
    <w:rsid w:val="00275AFC"/>
    <w:rsid w:val="0029063D"/>
    <w:rsid w:val="002A007E"/>
    <w:rsid w:val="002A3C87"/>
    <w:rsid w:val="002A5D89"/>
    <w:rsid w:val="002B11E0"/>
    <w:rsid w:val="002B55FD"/>
    <w:rsid w:val="002B6BDC"/>
    <w:rsid w:val="002B71D3"/>
    <w:rsid w:val="002C22F9"/>
    <w:rsid w:val="002C44D9"/>
    <w:rsid w:val="002C64E3"/>
    <w:rsid w:val="002D2B8F"/>
    <w:rsid w:val="002D2F0E"/>
    <w:rsid w:val="002D3D67"/>
    <w:rsid w:val="002D4639"/>
    <w:rsid w:val="002D5F7D"/>
    <w:rsid w:val="002D5FD8"/>
    <w:rsid w:val="002E0EBF"/>
    <w:rsid w:val="002E2954"/>
    <w:rsid w:val="002E43D9"/>
    <w:rsid w:val="002E4EA3"/>
    <w:rsid w:val="002F70F9"/>
    <w:rsid w:val="0030082D"/>
    <w:rsid w:val="00303B91"/>
    <w:rsid w:val="003075C0"/>
    <w:rsid w:val="00313C4E"/>
    <w:rsid w:val="003147A3"/>
    <w:rsid w:val="003205F3"/>
    <w:rsid w:val="00323381"/>
    <w:rsid w:val="00325A8A"/>
    <w:rsid w:val="00327C5B"/>
    <w:rsid w:val="00334DB2"/>
    <w:rsid w:val="00334F86"/>
    <w:rsid w:val="0033622C"/>
    <w:rsid w:val="003372D5"/>
    <w:rsid w:val="00341A37"/>
    <w:rsid w:val="003429E9"/>
    <w:rsid w:val="00342E56"/>
    <w:rsid w:val="00344816"/>
    <w:rsid w:val="003450B2"/>
    <w:rsid w:val="00353E55"/>
    <w:rsid w:val="00357287"/>
    <w:rsid w:val="0036054E"/>
    <w:rsid w:val="00366835"/>
    <w:rsid w:val="0037059E"/>
    <w:rsid w:val="0037334A"/>
    <w:rsid w:val="0037378F"/>
    <w:rsid w:val="003756CF"/>
    <w:rsid w:val="00375F4E"/>
    <w:rsid w:val="003770D2"/>
    <w:rsid w:val="003823C4"/>
    <w:rsid w:val="0038731B"/>
    <w:rsid w:val="003918B5"/>
    <w:rsid w:val="003A030C"/>
    <w:rsid w:val="003A031F"/>
    <w:rsid w:val="003A6F97"/>
    <w:rsid w:val="003A7FA0"/>
    <w:rsid w:val="003B2160"/>
    <w:rsid w:val="003B2B44"/>
    <w:rsid w:val="003B31C7"/>
    <w:rsid w:val="003B34C1"/>
    <w:rsid w:val="003B41C9"/>
    <w:rsid w:val="003B580C"/>
    <w:rsid w:val="003B6299"/>
    <w:rsid w:val="003B6AEA"/>
    <w:rsid w:val="003B7B7E"/>
    <w:rsid w:val="003C3188"/>
    <w:rsid w:val="003C378C"/>
    <w:rsid w:val="003C78B7"/>
    <w:rsid w:val="003D16C2"/>
    <w:rsid w:val="003D23FA"/>
    <w:rsid w:val="003D305D"/>
    <w:rsid w:val="003D3102"/>
    <w:rsid w:val="003D62D7"/>
    <w:rsid w:val="003E226A"/>
    <w:rsid w:val="003E2DBB"/>
    <w:rsid w:val="003F01C4"/>
    <w:rsid w:val="003F0E91"/>
    <w:rsid w:val="003F112E"/>
    <w:rsid w:val="003F39F3"/>
    <w:rsid w:val="003F5FEE"/>
    <w:rsid w:val="003F6684"/>
    <w:rsid w:val="003F7A6C"/>
    <w:rsid w:val="004060ED"/>
    <w:rsid w:val="00406279"/>
    <w:rsid w:val="00407275"/>
    <w:rsid w:val="004102A8"/>
    <w:rsid w:val="004125AA"/>
    <w:rsid w:val="0041260C"/>
    <w:rsid w:val="00415492"/>
    <w:rsid w:val="00416F51"/>
    <w:rsid w:val="0042422A"/>
    <w:rsid w:val="00427000"/>
    <w:rsid w:val="004272C8"/>
    <w:rsid w:val="00427F31"/>
    <w:rsid w:val="00431467"/>
    <w:rsid w:val="0043147D"/>
    <w:rsid w:val="00432EE5"/>
    <w:rsid w:val="00436028"/>
    <w:rsid w:val="00441BD4"/>
    <w:rsid w:val="004422B3"/>
    <w:rsid w:val="00442CCA"/>
    <w:rsid w:val="00442D39"/>
    <w:rsid w:val="00446AED"/>
    <w:rsid w:val="00446D67"/>
    <w:rsid w:val="0044734B"/>
    <w:rsid w:val="004501A3"/>
    <w:rsid w:val="00452DC5"/>
    <w:rsid w:val="00452E12"/>
    <w:rsid w:val="00455B8A"/>
    <w:rsid w:val="004574FA"/>
    <w:rsid w:val="004619FC"/>
    <w:rsid w:val="00462F4F"/>
    <w:rsid w:val="004716B0"/>
    <w:rsid w:val="004720F0"/>
    <w:rsid w:val="0047323A"/>
    <w:rsid w:val="0047761F"/>
    <w:rsid w:val="00480F05"/>
    <w:rsid w:val="0048385D"/>
    <w:rsid w:val="00484339"/>
    <w:rsid w:val="00492B98"/>
    <w:rsid w:val="00495AFA"/>
    <w:rsid w:val="004A0376"/>
    <w:rsid w:val="004A2A78"/>
    <w:rsid w:val="004A2BE4"/>
    <w:rsid w:val="004A57B3"/>
    <w:rsid w:val="004B1F9E"/>
    <w:rsid w:val="004B273C"/>
    <w:rsid w:val="004B4E6B"/>
    <w:rsid w:val="004C3169"/>
    <w:rsid w:val="004C52CD"/>
    <w:rsid w:val="004D0159"/>
    <w:rsid w:val="004D3C1E"/>
    <w:rsid w:val="004D3C51"/>
    <w:rsid w:val="004D4B43"/>
    <w:rsid w:val="004D7091"/>
    <w:rsid w:val="004E1C10"/>
    <w:rsid w:val="004E2722"/>
    <w:rsid w:val="004E4604"/>
    <w:rsid w:val="004E537F"/>
    <w:rsid w:val="004E651D"/>
    <w:rsid w:val="004F0DC4"/>
    <w:rsid w:val="004F1883"/>
    <w:rsid w:val="004F4E84"/>
    <w:rsid w:val="004F56A6"/>
    <w:rsid w:val="004F5F69"/>
    <w:rsid w:val="004F7D9A"/>
    <w:rsid w:val="005005E2"/>
    <w:rsid w:val="005028ED"/>
    <w:rsid w:val="00503339"/>
    <w:rsid w:val="00503E4C"/>
    <w:rsid w:val="0051162A"/>
    <w:rsid w:val="00524E67"/>
    <w:rsid w:val="0052502B"/>
    <w:rsid w:val="00525A29"/>
    <w:rsid w:val="00533064"/>
    <w:rsid w:val="00537F13"/>
    <w:rsid w:val="00541391"/>
    <w:rsid w:val="0054275A"/>
    <w:rsid w:val="0054438F"/>
    <w:rsid w:val="0055092F"/>
    <w:rsid w:val="00550A39"/>
    <w:rsid w:val="0055224E"/>
    <w:rsid w:val="00555B91"/>
    <w:rsid w:val="00575CDD"/>
    <w:rsid w:val="005838D2"/>
    <w:rsid w:val="0058615A"/>
    <w:rsid w:val="0058625E"/>
    <w:rsid w:val="005907C5"/>
    <w:rsid w:val="005909DC"/>
    <w:rsid w:val="005958A0"/>
    <w:rsid w:val="005A2F71"/>
    <w:rsid w:val="005A574E"/>
    <w:rsid w:val="005A6256"/>
    <w:rsid w:val="005A6ACD"/>
    <w:rsid w:val="005A6B42"/>
    <w:rsid w:val="005A7954"/>
    <w:rsid w:val="005B1261"/>
    <w:rsid w:val="005B2271"/>
    <w:rsid w:val="005B3F6F"/>
    <w:rsid w:val="005B674D"/>
    <w:rsid w:val="005C03A3"/>
    <w:rsid w:val="005C270F"/>
    <w:rsid w:val="005C4252"/>
    <w:rsid w:val="005C79B3"/>
    <w:rsid w:val="005C7CAD"/>
    <w:rsid w:val="005D1CE1"/>
    <w:rsid w:val="005E19CF"/>
    <w:rsid w:val="005E3570"/>
    <w:rsid w:val="005E413D"/>
    <w:rsid w:val="005E52AA"/>
    <w:rsid w:val="005E7C05"/>
    <w:rsid w:val="005F537E"/>
    <w:rsid w:val="005F565E"/>
    <w:rsid w:val="005F5A9B"/>
    <w:rsid w:val="00601F6D"/>
    <w:rsid w:val="00602683"/>
    <w:rsid w:val="00604AC4"/>
    <w:rsid w:val="00604B2A"/>
    <w:rsid w:val="0060585D"/>
    <w:rsid w:val="006107A4"/>
    <w:rsid w:val="006109BC"/>
    <w:rsid w:val="006111A2"/>
    <w:rsid w:val="0061131E"/>
    <w:rsid w:val="0061141E"/>
    <w:rsid w:val="0061312B"/>
    <w:rsid w:val="006160F8"/>
    <w:rsid w:val="0061626D"/>
    <w:rsid w:val="00623523"/>
    <w:rsid w:val="006273F7"/>
    <w:rsid w:val="00630F7B"/>
    <w:rsid w:val="00631A60"/>
    <w:rsid w:val="00631B5E"/>
    <w:rsid w:val="00634D14"/>
    <w:rsid w:val="00634DA4"/>
    <w:rsid w:val="00634F07"/>
    <w:rsid w:val="00636CA7"/>
    <w:rsid w:val="00641655"/>
    <w:rsid w:val="006419AA"/>
    <w:rsid w:val="00642586"/>
    <w:rsid w:val="006432E2"/>
    <w:rsid w:val="00645141"/>
    <w:rsid w:val="006454F6"/>
    <w:rsid w:val="00645B5D"/>
    <w:rsid w:val="00646201"/>
    <w:rsid w:val="00646C72"/>
    <w:rsid w:val="00646EFE"/>
    <w:rsid w:val="00647AFB"/>
    <w:rsid w:val="00647F2A"/>
    <w:rsid w:val="00650125"/>
    <w:rsid w:val="00650BD7"/>
    <w:rsid w:val="0065262D"/>
    <w:rsid w:val="00652DF5"/>
    <w:rsid w:val="00664419"/>
    <w:rsid w:val="00664BDD"/>
    <w:rsid w:val="0066683F"/>
    <w:rsid w:val="00671C84"/>
    <w:rsid w:val="00677F31"/>
    <w:rsid w:val="00681422"/>
    <w:rsid w:val="0068330D"/>
    <w:rsid w:val="00684621"/>
    <w:rsid w:val="0068626E"/>
    <w:rsid w:val="00686649"/>
    <w:rsid w:val="006902F0"/>
    <w:rsid w:val="00692CCD"/>
    <w:rsid w:val="00695E96"/>
    <w:rsid w:val="00696C21"/>
    <w:rsid w:val="006A03FD"/>
    <w:rsid w:val="006A512C"/>
    <w:rsid w:val="006B1918"/>
    <w:rsid w:val="006B461C"/>
    <w:rsid w:val="006B77F8"/>
    <w:rsid w:val="006C68F5"/>
    <w:rsid w:val="006C7E10"/>
    <w:rsid w:val="006D208D"/>
    <w:rsid w:val="006D46E7"/>
    <w:rsid w:val="006D5D61"/>
    <w:rsid w:val="006E082D"/>
    <w:rsid w:val="006E0D78"/>
    <w:rsid w:val="006E2D60"/>
    <w:rsid w:val="006E5BB4"/>
    <w:rsid w:val="006E6DE0"/>
    <w:rsid w:val="006F6662"/>
    <w:rsid w:val="006F6DB8"/>
    <w:rsid w:val="00700816"/>
    <w:rsid w:val="00700F45"/>
    <w:rsid w:val="007027A8"/>
    <w:rsid w:val="0070415C"/>
    <w:rsid w:val="00704752"/>
    <w:rsid w:val="0070567D"/>
    <w:rsid w:val="00711979"/>
    <w:rsid w:val="0071252A"/>
    <w:rsid w:val="007218A7"/>
    <w:rsid w:val="00721A17"/>
    <w:rsid w:val="00723010"/>
    <w:rsid w:val="00725872"/>
    <w:rsid w:val="00726388"/>
    <w:rsid w:val="0072653D"/>
    <w:rsid w:val="00731408"/>
    <w:rsid w:val="00731F27"/>
    <w:rsid w:val="00735E50"/>
    <w:rsid w:val="00736166"/>
    <w:rsid w:val="0074032C"/>
    <w:rsid w:val="00741CE4"/>
    <w:rsid w:val="00752CEF"/>
    <w:rsid w:val="007555EC"/>
    <w:rsid w:val="00760F8A"/>
    <w:rsid w:val="0076588A"/>
    <w:rsid w:val="007666A8"/>
    <w:rsid w:val="007668E1"/>
    <w:rsid w:val="00775896"/>
    <w:rsid w:val="007771CF"/>
    <w:rsid w:val="007773AE"/>
    <w:rsid w:val="00783C4B"/>
    <w:rsid w:val="00784B1F"/>
    <w:rsid w:val="00785776"/>
    <w:rsid w:val="00787E45"/>
    <w:rsid w:val="0079062A"/>
    <w:rsid w:val="00792DB3"/>
    <w:rsid w:val="00795FA5"/>
    <w:rsid w:val="007973CC"/>
    <w:rsid w:val="007A5CFE"/>
    <w:rsid w:val="007B17EB"/>
    <w:rsid w:val="007B24ED"/>
    <w:rsid w:val="007B4745"/>
    <w:rsid w:val="007B52F9"/>
    <w:rsid w:val="007B7508"/>
    <w:rsid w:val="007C51B7"/>
    <w:rsid w:val="007D04B5"/>
    <w:rsid w:val="007D3FEE"/>
    <w:rsid w:val="007D4468"/>
    <w:rsid w:val="007D4F71"/>
    <w:rsid w:val="007D65B4"/>
    <w:rsid w:val="007E3C34"/>
    <w:rsid w:val="007F11DD"/>
    <w:rsid w:val="008007F7"/>
    <w:rsid w:val="008023FE"/>
    <w:rsid w:val="00803821"/>
    <w:rsid w:val="00812F37"/>
    <w:rsid w:val="00815E7C"/>
    <w:rsid w:val="00825440"/>
    <w:rsid w:val="00826205"/>
    <w:rsid w:val="00834D02"/>
    <w:rsid w:val="00834DA7"/>
    <w:rsid w:val="0083539C"/>
    <w:rsid w:val="00835563"/>
    <w:rsid w:val="00845050"/>
    <w:rsid w:val="008469EE"/>
    <w:rsid w:val="00850010"/>
    <w:rsid w:val="00850690"/>
    <w:rsid w:val="00852D75"/>
    <w:rsid w:val="00855DEC"/>
    <w:rsid w:val="008574B1"/>
    <w:rsid w:val="00857CD1"/>
    <w:rsid w:val="0086098D"/>
    <w:rsid w:val="00861B10"/>
    <w:rsid w:val="0086401F"/>
    <w:rsid w:val="00864858"/>
    <w:rsid w:val="00867C2C"/>
    <w:rsid w:val="00873F75"/>
    <w:rsid w:val="00875288"/>
    <w:rsid w:val="00877488"/>
    <w:rsid w:val="00880948"/>
    <w:rsid w:val="00882D19"/>
    <w:rsid w:val="00883B90"/>
    <w:rsid w:val="00886E5F"/>
    <w:rsid w:val="00890DC1"/>
    <w:rsid w:val="00893853"/>
    <w:rsid w:val="00894308"/>
    <w:rsid w:val="00895AB4"/>
    <w:rsid w:val="00895C2B"/>
    <w:rsid w:val="008A2AA0"/>
    <w:rsid w:val="008A5848"/>
    <w:rsid w:val="008B286B"/>
    <w:rsid w:val="008B4D11"/>
    <w:rsid w:val="008C040F"/>
    <w:rsid w:val="008C17FC"/>
    <w:rsid w:val="008C1CCC"/>
    <w:rsid w:val="008C4530"/>
    <w:rsid w:val="008C460E"/>
    <w:rsid w:val="008C5ABE"/>
    <w:rsid w:val="008D440F"/>
    <w:rsid w:val="008E1A87"/>
    <w:rsid w:val="008E7370"/>
    <w:rsid w:val="0090225A"/>
    <w:rsid w:val="00904BA4"/>
    <w:rsid w:val="00910C60"/>
    <w:rsid w:val="00910EDC"/>
    <w:rsid w:val="00914FAA"/>
    <w:rsid w:val="00917227"/>
    <w:rsid w:val="00920BE4"/>
    <w:rsid w:val="009264A3"/>
    <w:rsid w:val="00927661"/>
    <w:rsid w:val="00931E7F"/>
    <w:rsid w:val="0093339B"/>
    <w:rsid w:val="00934619"/>
    <w:rsid w:val="00935802"/>
    <w:rsid w:val="009368DA"/>
    <w:rsid w:val="009433A6"/>
    <w:rsid w:val="00951FE6"/>
    <w:rsid w:val="00952500"/>
    <w:rsid w:val="00953F6B"/>
    <w:rsid w:val="009552FE"/>
    <w:rsid w:val="00955C55"/>
    <w:rsid w:val="0095601A"/>
    <w:rsid w:val="00956737"/>
    <w:rsid w:val="00957B68"/>
    <w:rsid w:val="009611D5"/>
    <w:rsid w:val="00970920"/>
    <w:rsid w:val="00970C09"/>
    <w:rsid w:val="00970E65"/>
    <w:rsid w:val="00974EEE"/>
    <w:rsid w:val="00991041"/>
    <w:rsid w:val="009912A2"/>
    <w:rsid w:val="009A01A8"/>
    <w:rsid w:val="009A20A2"/>
    <w:rsid w:val="009A2834"/>
    <w:rsid w:val="009A2FF1"/>
    <w:rsid w:val="009A35F9"/>
    <w:rsid w:val="009A5C74"/>
    <w:rsid w:val="009A6B40"/>
    <w:rsid w:val="009A7A28"/>
    <w:rsid w:val="009B0C7F"/>
    <w:rsid w:val="009B30EF"/>
    <w:rsid w:val="009B3B54"/>
    <w:rsid w:val="009B484F"/>
    <w:rsid w:val="009B7C67"/>
    <w:rsid w:val="009C4447"/>
    <w:rsid w:val="009D22CF"/>
    <w:rsid w:val="009D31B5"/>
    <w:rsid w:val="009D43F0"/>
    <w:rsid w:val="009E0C1E"/>
    <w:rsid w:val="009E6F48"/>
    <w:rsid w:val="009F01E3"/>
    <w:rsid w:val="009F4F6B"/>
    <w:rsid w:val="009F704B"/>
    <w:rsid w:val="00A01F9D"/>
    <w:rsid w:val="00A05EDD"/>
    <w:rsid w:val="00A10B19"/>
    <w:rsid w:val="00A11F06"/>
    <w:rsid w:val="00A13237"/>
    <w:rsid w:val="00A132C0"/>
    <w:rsid w:val="00A1439A"/>
    <w:rsid w:val="00A157FA"/>
    <w:rsid w:val="00A22266"/>
    <w:rsid w:val="00A23267"/>
    <w:rsid w:val="00A25347"/>
    <w:rsid w:val="00A25E43"/>
    <w:rsid w:val="00A3077E"/>
    <w:rsid w:val="00A33142"/>
    <w:rsid w:val="00A35F5F"/>
    <w:rsid w:val="00A36DFB"/>
    <w:rsid w:val="00A431E1"/>
    <w:rsid w:val="00A45105"/>
    <w:rsid w:val="00A54611"/>
    <w:rsid w:val="00A560E6"/>
    <w:rsid w:val="00A5694F"/>
    <w:rsid w:val="00A575C7"/>
    <w:rsid w:val="00A63D4F"/>
    <w:rsid w:val="00A64EFC"/>
    <w:rsid w:val="00A76002"/>
    <w:rsid w:val="00A764ED"/>
    <w:rsid w:val="00A82FC6"/>
    <w:rsid w:val="00A8325D"/>
    <w:rsid w:val="00A8445E"/>
    <w:rsid w:val="00A85221"/>
    <w:rsid w:val="00A918A2"/>
    <w:rsid w:val="00A95ECF"/>
    <w:rsid w:val="00AA0728"/>
    <w:rsid w:val="00AA1C1B"/>
    <w:rsid w:val="00AA229A"/>
    <w:rsid w:val="00AA6523"/>
    <w:rsid w:val="00AB2DCB"/>
    <w:rsid w:val="00AB35C8"/>
    <w:rsid w:val="00AC0179"/>
    <w:rsid w:val="00AC1B32"/>
    <w:rsid w:val="00AC1C05"/>
    <w:rsid w:val="00AC3FD9"/>
    <w:rsid w:val="00AD1CA9"/>
    <w:rsid w:val="00AD1D3D"/>
    <w:rsid w:val="00AE1752"/>
    <w:rsid w:val="00AE3161"/>
    <w:rsid w:val="00AF0856"/>
    <w:rsid w:val="00AF0EA5"/>
    <w:rsid w:val="00AF1169"/>
    <w:rsid w:val="00AF5839"/>
    <w:rsid w:val="00AF658B"/>
    <w:rsid w:val="00B0024A"/>
    <w:rsid w:val="00B00A5D"/>
    <w:rsid w:val="00B02961"/>
    <w:rsid w:val="00B0454E"/>
    <w:rsid w:val="00B1090A"/>
    <w:rsid w:val="00B10A57"/>
    <w:rsid w:val="00B177A0"/>
    <w:rsid w:val="00B260A6"/>
    <w:rsid w:val="00B263CF"/>
    <w:rsid w:val="00B338DA"/>
    <w:rsid w:val="00B343DA"/>
    <w:rsid w:val="00B3522E"/>
    <w:rsid w:val="00B37488"/>
    <w:rsid w:val="00B433AD"/>
    <w:rsid w:val="00B447E7"/>
    <w:rsid w:val="00B45DA8"/>
    <w:rsid w:val="00B4785A"/>
    <w:rsid w:val="00B553C7"/>
    <w:rsid w:val="00B56AC1"/>
    <w:rsid w:val="00B6067C"/>
    <w:rsid w:val="00B61265"/>
    <w:rsid w:val="00B814D7"/>
    <w:rsid w:val="00B83027"/>
    <w:rsid w:val="00B839FF"/>
    <w:rsid w:val="00B86E86"/>
    <w:rsid w:val="00B87941"/>
    <w:rsid w:val="00B91718"/>
    <w:rsid w:val="00BA43C1"/>
    <w:rsid w:val="00BA67CE"/>
    <w:rsid w:val="00BB26E4"/>
    <w:rsid w:val="00BB53A1"/>
    <w:rsid w:val="00BC071E"/>
    <w:rsid w:val="00BC4B08"/>
    <w:rsid w:val="00BC4E4D"/>
    <w:rsid w:val="00BC5FE7"/>
    <w:rsid w:val="00BC6EA0"/>
    <w:rsid w:val="00BC76FB"/>
    <w:rsid w:val="00BD0683"/>
    <w:rsid w:val="00BD11A8"/>
    <w:rsid w:val="00BD2DCC"/>
    <w:rsid w:val="00BD5423"/>
    <w:rsid w:val="00BD62A3"/>
    <w:rsid w:val="00BE15CD"/>
    <w:rsid w:val="00BF0AE6"/>
    <w:rsid w:val="00BF1DAB"/>
    <w:rsid w:val="00BF305D"/>
    <w:rsid w:val="00BF43AD"/>
    <w:rsid w:val="00C034EE"/>
    <w:rsid w:val="00C05B88"/>
    <w:rsid w:val="00C07B3E"/>
    <w:rsid w:val="00C102BA"/>
    <w:rsid w:val="00C10625"/>
    <w:rsid w:val="00C112DD"/>
    <w:rsid w:val="00C11900"/>
    <w:rsid w:val="00C14E28"/>
    <w:rsid w:val="00C220D1"/>
    <w:rsid w:val="00C24641"/>
    <w:rsid w:val="00C31AB1"/>
    <w:rsid w:val="00C34399"/>
    <w:rsid w:val="00C343D0"/>
    <w:rsid w:val="00C37F4E"/>
    <w:rsid w:val="00C42873"/>
    <w:rsid w:val="00C42C1A"/>
    <w:rsid w:val="00C4422B"/>
    <w:rsid w:val="00C459AB"/>
    <w:rsid w:val="00C50C82"/>
    <w:rsid w:val="00C5597E"/>
    <w:rsid w:val="00C56921"/>
    <w:rsid w:val="00C56DBF"/>
    <w:rsid w:val="00C605F9"/>
    <w:rsid w:val="00C722C1"/>
    <w:rsid w:val="00C73F91"/>
    <w:rsid w:val="00C74CAB"/>
    <w:rsid w:val="00C768A1"/>
    <w:rsid w:val="00C773E9"/>
    <w:rsid w:val="00C81D57"/>
    <w:rsid w:val="00C8276B"/>
    <w:rsid w:val="00C84348"/>
    <w:rsid w:val="00C85262"/>
    <w:rsid w:val="00C85AC2"/>
    <w:rsid w:val="00C94830"/>
    <w:rsid w:val="00C9500A"/>
    <w:rsid w:val="00C95A07"/>
    <w:rsid w:val="00CA4236"/>
    <w:rsid w:val="00CA79E5"/>
    <w:rsid w:val="00CB0D68"/>
    <w:rsid w:val="00CB17D0"/>
    <w:rsid w:val="00CB2015"/>
    <w:rsid w:val="00CB6E2B"/>
    <w:rsid w:val="00CC07A1"/>
    <w:rsid w:val="00CC18CF"/>
    <w:rsid w:val="00CC6709"/>
    <w:rsid w:val="00CD2691"/>
    <w:rsid w:val="00CD4CAD"/>
    <w:rsid w:val="00CE6DCB"/>
    <w:rsid w:val="00CF39F6"/>
    <w:rsid w:val="00D03B9E"/>
    <w:rsid w:val="00D0724E"/>
    <w:rsid w:val="00D10515"/>
    <w:rsid w:val="00D10E6A"/>
    <w:rsid w:val="00D10FDC"/>
    <w:rsid w:val="00D16250"/>
    <w:rsid w:val="00D16274"/>
    <w:rsid w:val="00D1722A"/>
    <w:rsid w:val="00D178E5"/>
    <w:rsid w:val="00D249A4"/>
    <w:rsid w:val="00D26C69"/>
    <w:rsid w:val="00D27EBD"/>
    <w:rsid w:val="00D3381A"/>
    <w:rsid w:val="00D353C3"/>
    <w:rsid w:val="00D358D8"/>
    <w:rsid w:val="00D45E92"/>
    <w:rsid w:val="00D47D81"/>
    <w:rsid w:val="00D47DAF"/>
    <w:rsid w:val="00D563C7"/>
    <w:rsid w:val="00D56D7C"/>
    <w:rsid w:val="00D655B4"/>
    <w:rsid w:val="00D657F6"/>
    <w:rsid w:val="00D66F61"/>
    <w:rsid w:val="00D72836"/>
    <w:rsid w:val="00D7621A"/>
    <w:rsid w:val="00D76EEA"/>
    <w:rsid w:val="00D8508D"/>
    <w:rsid w:val="00D87273"/>
    <w:rsid w:val="00D87BF5"/>
    <w:rsid w:val="00D90D1C"/>
    <w:rsid w:val="00D91691"/>
    <w:rsid w:val="00D96DBF"/>
    <w:rsid w:val="00DA090D"/>
    <w:rsid w:val="00DA177E"/>
    <w:rsid w:val="00DA1DFF"/>
    <w:rsid w:val="00DA5DFA"/>
    <w:rsid w:val="00DB0E7F"/>
    <w:rsid w:val="00DB3642"/>
    <w:rsid w:val="00DB398C"/>
    <w:rsid w:val="00DB3AC5"/>
    <w:rsid w:val="00DB3EA2"/>
    <w:rsid w:val="00DB40F7"/>
    <w:rsid w:val="00DB4DC2"/>
    <w:rsid w:val="00DB5C09"/>
    <w:rsid w:val="00DB5C7E"/>
    <w:rsid w:val="00DB79E8"/>
    <w:rsid w:val="00DC33AC"/>
    <w:rsid w:val="00DC712D"/>
    <w:rsid w:val="00DC7289"/>
    <w:rsid w:val="00DC767D"/>
    <w:rsid w:val="00DD212E"/>
    <w:rsid w:val="00DD2FFF"/>
    <w:rsid w:val="00DD329C"/>
    <w:rsid w:val="00DD36BF"/>
    <w:rsid w:val="00DD7621"/>
    <w:rsid w:val="00DE0594"/>
    <w:rsid w:val="00DE5302"/>
    <w:rsid w:val="00DF6E13"/>
    <w:rsid w:val="00E05920"/>
    <w:rsid w:val="00E10076"/>
    <w:rsid w:val="00E153E6"/>
    <w:rsid w:val="00E16DB4"/>
    <w:rsid w:val="00E1790F"/>
    <w:rsid w:val="00E22FCA"/>
    <w:rsid w:val="00E302EB"/>
    <w:rsid w:val="00E31800"/>
    <w:rsid w:val="00E336FA"/>
    <w:rsid w:val="00E355FD"/>
    <w:rsid w:val="00E3590D"/>
    <w:rsid w:val="00E3691D"/>
    <w:rsid w:val="00E4437F"/>
    <w:rsid w:val="00E455C9"/>
    <w:rsid w:val="00E473A0"/>
    <w:rsid w:val="00E476E7"/>
    <w:rsid w:val="00E47E21"/>
    <w:rsid w:val="00E51F9F"/>
    <w:rsid w:val="00E543AC"/>
    <w:rsid w:val="00E54BA1"/>
    <w:rsid w:val="00E55708"/>
    <w:rsid w:val="00E569D3"/>
    <w:rsid w:val="00E70432"/>
    <w:rsid w:val="00E70CB2"/>
    <w:rsid w:val="00E718E0"/>
    <w:rsid w:val="00E76F2E"/>
    <w:rsid w:val="00E8168D"/>
    <w:rsid w:val="00E81A8E"/>
    <w:rsid w:val="00E8208F"/>
    <w:rsid w:val="00E826F5"/>
    <w:rsid w:val="00E847C0"/>
    <w:rsid w:val="00E87070"/>
    <w:rsid w:val="00E91D06"/>
    <w:rsid w:val="00E944CC"/>
    <w:rsid w:val="00E95C82"/>
    <w:rsid w:val="00E96531"/>
    <w:rsid w:val="00EA5014"/>
    <w:rsid w:val="00EA7777"/>
    <w:rsid w:val="00EB0947"/>
    <w:rsid w:val="00EB1C7D"/>
    <w:rsid w:val="00EB2A03"/>
    <w:rsid w:val="00EB3501"/>
    <w:rsid w:val="00EB5DD1"/>
    <w:rsid w:val="00EC3784"/>
    <w:rsid w:val="00EC5291"/>
    <w:rsid w:val="00EC6F2C"/>
    <w:rsid w:val="00ED0041"/>
    <w:rsid w:val="00ED3929"/>
    <w:rsid w:val="00ED4A11"/>
    <w:rsid w:val="00ED79CE"/>
    <w:rsid w:val="00EE324D"/>
    <w:rsid w:val="00EE36C5"/>
    <w:rsid w:val="00EF04AD"/>
    <w:rsid w:val="00EF1A98"/>
    <w:rsid w:val="00F10A15"/>
    <w:rsid w:val="00F15138"/>
    <w:rsid w:val="00F151AB"/>
    <w:rsid w:val="00F21080"/>
    <w:rsid w:val="00F25E4B"/>
    <w:rsid w:val="00F267CE"/>
    <w:rsid w:val="00F27F4D"/>
    <w:rsid w:val="00F30B65"/>
    <w:rsid w:val="00F31F38"/>
    <w:rsid w:val="00F33FB5"/>
    <w:rsid w:val="00F3603A"/>
    <w:rsid w:val="00F40848"/>
    <w:rsid w:val="00F42331"/>
    <w:rsid w:val="00F426F3"/>
    <w:rsid w:val="00F45200"/>
    <w:rsid w:val="00F4707E"/>
    <w:rsid w:val="00F51EFA"/>
    <w:rsid w:val="00F564A9"/>
    <w:rsid w:val="00F64590"/>
    <w:rsid w:val="00F64C1F"/>
    <w:rsid w:val="00F678DB"/>
    <w:rsid w:val="00F701F3"/>
    <w:rsid w:val="00F7033E"/>
    <w:rsid w:val="00F71EEF"/>
    <w:rsid w:val="00F73BE7"/>
    <w:rsid w:val="00F73F45"/>
    <w:rsid w:val="00F7472B"/>
    <w:rsid w:val="00F75986"/>
    <w:rsid w:val="00F811B7"/>
    <w:rsid w:val="00F83DAC"/>
    <w:rsid w:val="00F8535F"/>
    <w:rsid w:val="00F85CC7"/>
    <w:rsid w:val="00F90137"/>
    <w:rsid w:val="00F903C7"/>
    <w:rsid w:val="00F91DA0"/>
    <w:rsid w:val="00F95041"/>
    <w:rsid w:val="00FA1A8A"/>
    <w:rsid w:val="00FA2CC4"/>
    <w:rsid w:val="00FB2AB3"/>
    <w:rsid w:val="00FB319C"/>
    <w:rsid w:val="00FB360B"/>
    <w:rsid w:val="00FB51F9"/>
    <w:rsid w:val="00FB5591"/>
    <w:rsid w:val="00FB732C"/>
    <w:rsid w:val="00FB7D81"/>
    <w:rsid w:val="00FD0FED"/>
    <w:rsid w:val="00FD26C7"/>
    <w:rsid w:val="00FD2998"/>
    <w:rsid w:val="00FD29E7"/>
    <w:rsid w:val="00FE0151"/>
    <w:rsid w:val="00FE2FA1"/>
    <w:rsid w:val="00FE4A55"/>
    <w:rsid w:val="00FE53B6"/>
    <w:rsid w:val="00FE5E9D"/>
  </w:rsids>
  <m:mathPr>
    <m:mathFont m:val="Cambria Math"/>
    <m:brkBin m:val="before"/>
    <m:brkBinSub m:val="--"/>
    <m:smallFrac/>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DA34C5"/>
  <w15:docId w15:val="{105CF667-EFF7-435A-B2DC-EB62271CC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3F75"/>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9"/>
    <w:qFormat/>
    <w:rsid w:val="00C81D57"/>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C81D57"/>
    <w:pPr>
      <w:keepNext/>
      <w:spacing w:before="240" w:after="60"/>
      <w:outlineLvl w:val="1"/>
    </w:pPr>
    <w:rPr>
      <w:rFonts w:ascii="Arial" w:eastAsia="Calibri" w:hAnsi="Arial"/>
      <w:b/>
      <w:bCs/>
      <w:i/>
      <w:iCs/>
      <w:sz w:val="28"/>
      <w:szCs w:val="28"/>
    </w:rPr>
  </w:style>
  <w:style w:type="paragraph" w:styleId="Heading3">
    <w:name w:val="heading 3"/>
    <w:basedOn w:val="Normal"/>
    <w:link w:val="Heading3Char"/>
    <w:uiPriority w:val="99"/>
    <w:qFormat/>
    <w:rsid w:val="00C81D57"/>
    <w:pPr>
      <w:spacing w:before="100" w:beforeAutospacing="1" w:after="100" w:afterAutospacing="1"/>
      <w:outlineLvl w:val="2"/>
    </w:pPr>
    <w:rPr>
      <w:rFonts w:ascii="Tahoma" w:eastAsia="Calibri" w:hAnsi="Tahoma"/>
      <w:b/>
      <w:bCs/>
      <w:color w:val="FFFFFF"/>
      <w:sz w:val="18"/>
      <w:szCs w:val="18"/>
    </w:rPr>
  </w:style>
  <w:style w:type="paragraph" w:styleId="Heading4">
    <w:name w:val="heading 4"/>
    <w:basedOn w:val="Normal"/>
    <w:next w:val="Normal"/>
    <w:link w:val="Heading4Char"/>
    <w:uiPriority w:val="99"/>
    <w:qFormat/>
    <w:locked/>
    <w:rsid w:val="00C07B3E"/>
    <w:pPr>
      <w:keepNext/>
      <w:spacing w:before="240" w:after="60"/>
      <w:outlineLvl w:val="3"/>
    </w:pPr>
    <w:rPr>
      <w:rFonts w:ascii="Calibri" w:eastAsia="Calibri" w:hAnsi="Calibri"/>
      <w:b/>
      <w:bCs/>
      <w:sz w:val="28"/>
      <w:szCs w:val="28"/>
    </w:rPr>
  </w:style>
  <w:style w:type="paragraph" w:styleId="Heading5">
    <w:name w:val="heading 5"/>
    <w:basedOn w:val="Normal"/>
    <w:next w:val="Normal"/>
    <w:link w:val="Heading5Char"/>
    <w:uiPriority w:val="99"/>
    <w:qFormat/>
    <w:locked/>
    <w:rsid w:val="00C07B3E"/>
    <w:pPr>
      <w:spacing w:before="240" w:after="60"/>
      <w:outlineLvl w:val="4"/>
    </w:pPr>
    <w:rPr>
      <w:rFonts w:ascii="Calibri" w:eastAsia="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81D57"/>
    <w:rPr>
      <w:rFonts w:ascii="Cambria" w:hAnsi="Cambria" w:cs="Cambria"/>
      <w:b/>
      <w:bCs/>
      <w:kern w:val="32"/>
      <w:sz w:val="32"/>
      <w:szCs w:val="32"/>
      <w:lang w:val="ro-RO" w:eastAsia="ro-RO"/>
    </w:rPr>
  </w:style>
  <w:style w:type="character" w:customStyle="1" w:styleId="Heading2Char">
    <w:name w:val="Heading 2 Char"/>
    <w:link w:val="Heading2"/>
    <w:uiPriority w:val="99"/>
    <w:locked/>
    <w:rsid w:val="00C81D57"/>
    <w:rPr>
      <w:rFonts w:ascii="Arial" w:hAnsi="Arial" w:cs="Arial"/>
      <w:b/>
      <w:bCs/>
      <w:i/>
      <w:iCs/>
      <w:sz w:val="28"/>
      <w:szCs w:val="28"/>
      <w:lang w:val="ro-RO" w:eastAsia="ro-RO"/>
    </w:rPr>
  </w:style>
  <w:style w:type="character" w:customStyle="1" w:styleId="Heading3Char">
    <w:name w:val="Heading 3 Char"/>
    <w:link w:val="Heading3"/>
    <w:uiPriority w:val="99"/>
    <w:locked/>
    <w:rsid w:val="00C81D57"/>
    <w:rPr>
      <w:rFonts w:ascii="Tahoma" w:hAnsi="Tahoma" w:cs="Tahoma"/>
      <w:b/>
      <w:bCs/>
      <w:color w:val="FFFFFF"/>
      <w:sz w:val="18"/>
      <w:szCs w:val="18"/>
    </w:rPr>
  </w:style>
  <w:style w:type="character" w:customStyle="1" w:styleId="Heading4Char">
    <w:name w:val="Heading 4 Char"/>
    <w:link w:val="Heading4"/>
    <w:uiPriority w:val="99"/>
    <w:semiHidden/>
    <w:locked/>
    <w:rsid w:val="0068330D"/>
    <w:rPr>
      <w:rFonts w:ascii="Calibri" w:hAnsi="Calibri" w:cs="Calibri"/>
      <w:b/>
      <w:bCs/>
      <w:sz w:val="28"/>
      <w:szCs w:val="28"/>
      <w:lang w:val="ro-RO" w:eastAsia="ro-RO"/>
    </w:rPr>
  </w:style>
  <w:style w:type="character" w:customStyle="1" w:styleId="Heading5Char">
    <w:name w:val="Heading 5 Char"/>
    <w:link w:val="Heading5"/>
    <w:uiPriority w:val="99"/>
    <w:semiHidden/>
    <w:locked/>
    <w:rsid w:val="0068330D"/>
    <w:rPr>
      <w:rFonts w:ascii="Calibri" w:hAnsi="Calibri" w:cs="Calibri"/>
      <w:b/>
      <w:bCs/>
      <w:i/>
      <w:iCs/>
      <w:sz w:val="26"/>
      <w:szCs w:val="26"/>
      <w:lang w:val="ro-RO" w:eastAsia="ro-RO"/>
    </w:rPr>
  </w:style>
  <w:style w:type="paragraph" w:styleId="Header">
    <w:name w:val="header"/>
    <w:basedOn w:val="Normal"/>
    <w:link w:val="HeaderChar"/>
    <w:uiPriority w:val="99"/>
    <w:rsid w:val="00C81D57"/>
    <w:pPr>
      <w:tabs>
        <w:tab w:val="center" w:pos="4536"/>
        <w:tab w:val="right" w:pos="9072"/>
      </w:tabs>
    </w:pPr>
    <w:rPr>
      <w:rFonts w:eastAsia="Calibri"/>
    </w:rPr>
  </w:style>
  <w:style w:type="character" w:customStyle="1" w:styleId="HeaderChar">
    <w:name w:val="Header Char"/>
    <w:link w:val="Header"/>
    <w:uiPriority w:val="99"/>
    <w:locked/>
    <w:rsid w:val="00C81D57"/>
    <w:rPr>
      <w:rFonts w:ascii="Times New Roman" w:hAnsi="Times New Roman" w:cs="Times New Roman"/>
      <w:sz w:val="24"/>
      <w:szCs w:val="24"/>
      <w:lang w:val="ro-RO" w:eastAsia="ro-RO"/>
    </w:rPr>
  </w:style>
  <w:style w:type="paragraph" w:styleId="Footer">
    <w:name w:val="footer"/>
    <w:basedOn w:val="Normal"/>
    <w:link w:val="FooterChar"/>
    <w:rsid w:val="00C81D57"/>
    <w:pPr>
      <w:tabs>
        <w:tab w:val="center" w:pos="4536"/>
        <w:tab w:val="right" w:pos="9072"/>
      </w:tabs>
    </w:pPr>
    <w:rPr>
      <w:rFonts w:eastAsia="Calibri"/>
    </w:rPr>
  </w:style>
  <w:style w:type="character" w:customStyle="1" w:styleId="FooterChar">
    <w:name w:val="Footer Char"/>
    <w:link w:val="Footer"/>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eastAsia="Calibri" w:hAnsi="Tahoma"/>
      <w:sz w:val="16"/>
      <w:szCs w:val="16"/>
    </w:rPr>
  </w:style>
  <w:style w:type="character" w:customStyle="1" w:styleId="BalloonTextChar">
    <w:name w:val="Balloon Text Char"/>
    <w:link w:val="BalloonText"/>
    <w:uiPriority w:val="99"/>
    <w:semiHidden/>
    <w:locked/>
    <w:rsid w:val="00C81D57"/>
    <w:rPr>
      <w:rFonts w:ascii="Tahoma" w:hAnsi="Tahoma" w:cs="Tahoma"/>
      <w:sz w:val="16"/>
      <w:szCs w:val="16"/>
      <w:lang w:val="ro-RO" w:eastAsia="ro-RO"/>
    </w:rPr>
  </w:style>
  <w:style w:type="character" w:styleId="Hyperlink">
    <w:name w:val="Hyperlink"/>
    <w:uiPriority w:val="99"/>
    <w:rsid w:val="00C81D57"/>
    <w:rPr>
      <w:color w:val="0000FF"/>
      <w:u w:val="single"/>
    </w:rPr>
  </w:style>
  <w:style w:type="character" w:styleId="Strong">
    <w:name w:val="Strong"/>
    <w:uiPriority w:val="99"/>
    <w:qFormat/>
    <w:rsid w:val="00C81D57"/>
    <w:rPr>
      <w:b/>
      <w:bCs/>
    </w:rPr>
  </w:style>
  <w:style w:type="character" w:customStyle="1" w:styleId="autor">
    <w:name w:val="autor"/>
    <w:basedOn w:val="DefaultParagraphFont"/>
    <w:uiPriority w:val="99"/>
    <w:rsid w:val="00C81D57"/>
  </w:style>
  <w:style w:type="character" w:styleId="Emphasis">
    <w:name w:val="Emphasis"/>
    <w:uiPriority w:val="99"/>
    <w:qFormat/>
    <w:rsid w:val="00C81D57"/>
    <w:rPr>
      <w:i/>
      <w:iCs/>
    </w:rPr>
  </w:style>
  <w:style w:type="table" w:styleId="TableGrid">
    <w:name w:val="Table Grid"/>
    <w:basedOn w:val="TableNormal"/>
    <w:uiPriority w:val="59"/>
    <w:rsid w:val="00927661"/>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rsid w:val="00BC6EA0"/>
  </w:style>
  <w:style w:type="paragraph" w:styleId="NormalWeb">
    <w:name w:val="Normal (Web)"/>
    <w:basedOn w:val="Normal"/>
    <w:uiPriority w:val="99"/>
    <w:rsid w:val="00DF6E13"/>
    <w:pPr>
      <w:spacing w:before="100" w:beforeAutospacing="1" w:after="100" w:afterAutospacing="1"/>
    </w:pPr>
    <w:rPr>
      <w:rFonts w:eastAsia="Calibri"/>
      <w:lang w:val="en-US" w:eastAsia="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PreformattedChar">
    <w:name w:val="HTML Preformatted Char"/>
    <w:link w:val="HTMLPreformatted"/>
    <w:uiPriority w:val="99"/>
    <w:semiHidden/>
    <w:locked/>
    <w:rsid w:val="00650125"/>
    <w:rPr>
      <w:rFonts w:ascii="Courier New" w:hAnsi="Courier New" w:cs="Courier New"/>
      <w:sz w:val="20"/>
      <w:szCs w:val="20"/>
      <w:lang w:val="ro-RO" w:eastAsia="ro-RO"/>
    </w:rPr>
  </w:style>
  <w:style w:type="paragraph" w:styleId="ListParagraph">
    <w:name w:val="List Paragraph"/>
    <w:basedOn w:val="Normal"/>
    <w:uiPriority w:val="34"/>
    <w:qFormat/>
    <w:rsid w:val="000C2457"/>
    <w:pPr>
      <w:ind w:left="720"/>
      <w:contextualSpacing/>
    </w:pPr>
  </w:style>
  <w:style w:type="paragraph" w:styleId="FootnoteText">
    <w:name w:val="footnote text"/>
    <w:basedOn w:val="Normal"/>
    <w:link w:val="FootnoteTextChar"/>
    <w:uiPriority w:val="99"/>
    <w:semiHidden/>
    <w:unhideWhenUsed/>
    <w:rsid w:val="009A2FF1"/>
    <w:rPr>
      <w:rFonts w:ascii="Calibri" w:eastAsia="Calibri" w:hAnsi="Calibri"/>
      <w:sz w:val="20"/>
      <w:szCs w:val="20"/>
    </w:rPr>
  </w:style>
  <w:style w:type="character" w:customStyle="1" w:styleId="FootnoteTextChar">
    <w:name w:val="Footnote Text Char"/>
    <w:link w:val="FootnoteText"/>
    <w:uiPriority w:val="99"/>
    <w:semiHidden/>
    <w:rsid w:val="009A2FF1"/>
    <w:rPr>
      <w:rFonts w:ascii="Calibri" w:eastAsia="Calibri" w:hAnsi="Calibri" w:cs="Times New Roman"/>
      <w:sz w:val="20"/>
      <w:szCs w:val="20"/>
    </w:rPr>
  </w:style>
  <w:style w:type="character" w:styleId="FootnoteReference">
    <w:name w:val="footnote reference"/>
    <w:uiPriority w:val="99"/>
    <w:semiHidden/>
    <w:unhideWhenUsed/>
    <w:rsid w:val="009A2FF1"/>
    <w:rPr>
      <w:vertAlign w:val="superscript"/>
    </w:rPr>
  </w:style>
  <w:style w:type="paragraph" w:styleId="NoSpacing">
    <w:name w:val="No Spacing"/>
    <w:qFormat/>
    <w:rsid w:val="00153A45"/>
    <w:rPr>
      <w:sz w:val="22"/>
      <w:szCs w:val="22"/>
    </w:rPr>
  </w:style>
  <w:style w:type="character" w:customStyle="1" w:styleId="apple-converted-space">
    <w:name w:val="apple-converted-space"/>
    <w:basedOn w:val="DefaultParagraphFont"/>
    <w:rsid w:val="004A57B3"/>
  </w:style>
  <w:style w:type="paragraph" w:customStyle="1" w:styleId="Frspaiere">
    <w:name w:val="Fără spațiere"/>
    <w:qFormat/>
    <w:rsid w:val="00E302EB"/>
    <w:rPr>
      <w:sz w:val="22"/>
      <w:szCs w:val="22"/>
    </w:rPr>
  </w:style>
  <w:style w:type="paragraph" w:customStyle="1" w:styleId="CVNormal">
    <w:name w:val="CV Normal"/>
    <w:basedOn w:val="Normal"/>
    <w:rsid w:val="00E302EB"/>
    <w:pPr>
      <w:suppressAutoHyphens/>
      <w:ind w:left="113" w:right="113"/>
    </w:pPr>
    <w:rPr>
      <w:rFonts w:ascii="Arial Narrow" w:hAnsi="Arial Narrow"/>
      <w:sz w:val="20"/>
      <w:szCs w:val="20"/>
      <w:lang w:eastAsia="ar-SA"/>
    </w:rPr>
  </w:style>
  <w:style w:type="character" w:customStyle="1" w:styleId="UnresolvedMention1">
    <w:name w:val="Unresolved Mention1"/>
    <w:basedOn w:val="DefaultParagraphFont"/>
    <w:uiPriority w:val="99"/>
    <w:semiHidden/>
    <w:unhideWhenUsed/>
    <w:rsid w:val="002A5D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396287">
      <w:marLeft w:val="0"/>
      <w:marRight w:val="0"/>
      <w:marTop w:val="0"/>
      <w:marBottom w:val="0"/>
      <w:divBdr>
        <w:top w:val="none" w:sz="0" w:space="0" w:color="auto"/>
        <w:left w:val="none" w:sz="0" w:space="0" w:color="auto"/>
        <w:bottom w:val="none" w:sz="0" w:space="0" w:color="auto"/>
        <w:right w:val="none" w:sz="0" w:space="0" w:color="auto"/>
      </w:divBdr>
    </w:div>
    <w:div w:id="251396288">
      <w:marLeft w:val="0"/>
      <w:marRight w:val="0"/>
      <w:marTop w:val="0"/>
      <w:marBottom w:val="0"/>
      <w:divBdr>
        <w:top w:val="none" w:sz="0" w:space="0" w:color="auto"/>
        <w:left w:val="none" w:sz="0" w:space="0" w:color="auto"/>
        <w:bottom w:val="none" w:sz="0" w:space="0" w:color="auto"/>
        <w:right w:val="none" w:sz="0" w:space="0" w:color="auto"/>
      </w:divBdr>
    </w:div>
    <w:div w:id="251396292">
      <w:marLeft w:val="0"/>
      <w:marRight w:val="0"/>
      <w:marTop w:val="0"/>
      <w:marBottom w:val="0"/>
      <w:divBdr>
        <w:top w:val="none" w:sz="0" w:space="0" w:color="auto"/>
        <w:left w:val="none" w:sz="0" w:space="0" w:color="auto"/>
        <w:bottom w:val="none" w:sz="0" w:space="0" w:color="auto"/>
        <w:right w:val="none" w:sz="0" w:space="0" w:color="auto"/>
      </w:divBdr>
      <w:divsChild>
        <w:div w:id="251396289">
          <w:marLeft w:val="0"/>
          <w:marRight w:val="0"/>
          <w:marTop w:val="0"/>
          <w:marBottom w:val="0"/>
          <w:divBdr>
            <w:top w:val="none" w:sz="0" w:space="0" w:color="auto"/>
            <w:left w:val="none" w:sz="0" w:space="0" w:color="auto"/>
            <w:bottom w:val="none" w:sz="0" w:space="0" w:color="auto"/>
            <w:right w:val="none" w:sz="0" w:space="0" w:color="auto"/>
          </w:divBdr>
        </w:div>
        <w:div w:id="251396290">
          <w:marLeft w:val="0"/>
          <w:marRight w:val="0"/>
          <w:marTop w:val="0"/>
          <w:marBottom w:val="0"/>
          <w:divBdr>
            <w:top w:val="none" w:sz="0" w:space="0" w:color="auto"/>
            <w:left w:val="none" w:sz="0" w:space="0" w:color="auto"/>
            <w:bottom w:val="none" w:sz="0" w:space="0" w:color="auto"/>
            <w:right w:val="none" w:sz="0" w:space="0" w:color="auto"/>
          </w:divBdr>
        </w:div>
        <w:div w:id="251396293">
          <w:marLeft w:val="0"/>
          <w:marRight w:val="0"/>
          <w:marTop w:val="0"/>
          <w:marBottom w:val="0"/>
          <w:divBdr>
            <w:top w:val="none" w:sz="0" w:space="0" w:color="auto"/>
            <w:left w:val="none" w:sz="0" w:space="0" w:color="auto"/>
            <w:bottom w:val="none" w:sz="0" w:space="0" w:color="auto"/>
            <w:right w:val="none" w:sz="0" w:space="0" w:color="auto"/>
          </w:divBdr>
        </w:div>
        <w:div w:id="251396294">
          <w:marLeft w:val="0"/>
          <w:marRight w:val="0"/>
          <w:marTop w:val="0"/>
          <w:marBottom w:val="0"/>
          <w:divBdr>
            <w:top w:val="none" w:sz="0" w:space="0" w:color="auto"/>
            <w:left w:val="none" w:sz="0" w:space="0" w:color="auto"/>
            <w:bottom w:val="none" w:sz="0" w:space="0" w:color="auto"/>
            <w:right w:val="none" w:sz="0" w:space="0" w:color="auto"/>
          </w:divBdr>
        </w:div>
        <w:div w:id="251396295">
          <w:marLeft w:val="0"/>
          <w:marRight w:val="0"/>
          <w:marTop w:val="0"/>
          <w:marBottom w:val="0"/>
          <w:divBdr>
            <w:top w:val="none" w:sz="0" w:space="0" w:color="auto"/>
            <w:left w:val="none" w:sz="0" w:space="0" w:color="auto"/>
            <w:bottom w:val="none" w:sz="0" w:space="0" w:color="auto"/>
            <w:right w:val="none" w:sz="0" w:space="0" w:color="auto"/>
          </w:divBdr>
        </w:div>
        <w:div w:id="251396296">
          <w:marLeft w:val="0"/>
          <w:marRight w:val="0"/>
          <w:marTop w:val="0"/>
          <w:marBottom w:val="0"/>
          <w:divBdr>
            <w:top w:val="none" w:sz="0" w:space="0" w:color="auto"/>
            <w:left w:val="none" w:sz="0" w:space="0" w:color="auto"/>
            <w:bottom w:val="none" w:sz="0" w:space="0" w:color="auto"/>
            <w:right w:val="none" w:sz="0" w:space="0" w:color="auto"/>
          </w:divBdr>
        </w:div>
        <w:div w:id="251396297">
          <w:marLeft w:val="0"/>
          <w:marRight w:val="0"/>
          <w:marTop w:val="0"/>
          <w:marBottom w:val="0"/>
          <w:divBdr>
            <w:top w:val="none" w:sz="0" w:space="0" w:color="auto"/>
            <w:left w:val="none" w:sz="0" w:space="0" w:color="auto"/>
            <w:bottom w:val="none" w:sz="0" w:space="0" w:color="auto"/>
            <w:right w:val="none" w:sz="0" w:space="0" w:color="auto"/>
          </w:divBdr>
        </w:div>
        <w:div w:id="251396298">
          <w:marLeft w:val="0"/>
          <w:marRight w:val="0"/>
          <w:marTop w:val="0"/>
          <w:marBottom w:val="0"/>
          <w:divBdr>
            <w:top w:val="none" w:sz="0" w:space="0" w:color="auto"/>
            <w:left w:val="none" w:sz="0" w:space="0" w:color="auto"/>
            <w:bottom w:val="none" w:sz="0" w:space="0" w:color="auto"/>
            <w:right w:val="none" w:sz="0" w:space="0" w:color="auto"/>
          </w:divBdr>
        </w:div>
        <w:div w:id="251396299">
          <w:marLeft w:val="0"/>
          <w:marRight w:val="0"/>
          <w:marTop w:val="0"/>
          <w:marBottom w:val="0"/>
          <w:divBdr>
            <w:top w:val="none" w:sz="0" w:space="0" w:color="auto"/>
            <w:left w:val="none" w:sz="0" w:space="0" w:color="auto"/>
            <w:bottom w:val="none" w:sz="0" w:space="0" w:color="auto"/>
            <w:right w:val="none" w:sz="0" w:space="0" w:color="auto"/>
          </w:divBdr>
        </w:div>
        <w:div w:id="251396300">
          <w:marLeft w:val="0"/>
          <w:marRight w:val="0"/>
          <w:marTop w:val="0"/>
          <w:marBottom w:val="0"/>
          <w:divBdr>
            <w:top w:val="none" w:sz="0" w:space="0" w:color="auto"/>
            <w:left w:val="none" w:sz="0" w:space="0" w:color="auto"/>
            <w:bottom w:val="none" w:sz="0" w:space="0" w:color="auto"/>
            <w:right w:val="none" w:sz="0" w:space="0" w:color="auto"/>
          </w:divBdr>
        </w:div>
        <w:div w:id="251396301">
          <w:marLeft w:val="0"/>
          <w:marRight w:val="0"/>
          <w:marTop w:val="0"/>
          <w:marBottom w:val="0"/>
          <w:divBdr>
            <w:top w:val="none" w:sz="0" w:space="0" w:color="auto"/>
            <w:left w:val="none" w:sz="0" w:space="0" w:color="auto"/>
            <w:bottom w:val="none" w:sz="0" w:space="0" w:color="auto"/>
            <w:right w:val="none" w:sz="0" w:space="0" w:color="auto"/>
          </w:divBdr>
        </w:div>
        <w:div w:id="251396302">
          <w:marLeft w:val="0"/>
          <w:marRight w:val="0"/>
          <w:marTop w:val="0"/>
          <w:marBottom w:val="0"/>
          <w:divBdr>
            <w:top w:val="none" w:sz="0" w:space="0" w:color="auto"/>
            <w:left w:val="none" w:sz="0" w:space="0" w:color="auto"/>
            <w:bottom w:val="none" w:sz="0" w:space="0" w:color="auto"/>
            <w:right w:val="none" w:sz="0" w:space="0" w:color="auto"/>
          </w:divBdr>
        </w:div>
        <w:div w:id="251396303">
          <w:marLeft w:val="0"/>
          <w:marRight w:val="0"/>
          <w:marTop w:val="0"/>
          <w:marBottom w:val="0"/>
          <w:divBdr>
            <w:top w:val="none" w:sz="0" w:space="0" w:color="auto"/>
            <w:left w:val="none" w:sz="0" w:space="0" w:color="auto"/>
            <w:bottom w:val="none" w:sz="0" w:space="0" w:color="auto"/>
            <w:right w:val="none" w:sz="0" w:space="0" w:color="auto"/>
          </w:divBdr>
        </w:div>
        <w:div w:id="251396304">
          <w:marLeft w:val="0"/>
          <w:marRight w:val="0"/>
          <w:marTop w:val="0"/>
          <w:marBottom w:val="0"/>
          <w:divBdr>
            <w:top w:val="none" w:sz="0" w:space="0" w:color="auto"/>
            <w:left w:val="none" w:sz="0" w:space="0" w:color="auto"/>
            <w:bottom w:val="none" w:sz="0" w:space="0" w:color="auto"/>
            <w:right w:val="none" w:sz="0" w:space="0" w:color="auto"/>
          </w:divBdr>
        </w:div>
        <w:div w:id="251396305">
          <w:marLeft w:val="0"/>
          <w:marRight w:val="0"/>
          <w:marTop w:val="0"/>
          <w:marBottom w:val="0"/>
          <w:divBdr>
            <w:top w:val="none" w:sz="0" w:space="0" w:color="auto"/>
            <w:left w:val="none" w:sz="0" w:space="0" w:color="auto"/>
            <w:bottom w:val="none" w:sz="0" w:space="0" w:color="auto"/>
            <w:right w:val="none" w:sz="0" w:space="0" w:color="auto"/>
          </w:divBdr>
        </w:div>
        <w:div w:id="251396306">
          <w:marLeft w:val="0"/>
          <w:marRight w:val="0"/>
          <w:marTop w:val="0"/>
          <w:marBottom w:val="0"/>
          <w:divBdr>
            <w:top w:val="none" w:sz="0" w:space="0" w:color="auto"/>
            <w:left w:val="none" w:sz="0" w:space="0" w:color="auto"/>
            <w:bottom w:val="none" w:sz="0" w:space="0" w:color="auto"/>
            <w:right w:val="none" w:sz="0" w:space="0" w:color="auto"/>
          </w:divBdr>
        </w:div>
        <w:div w:id="251396307">
          <w:marLeft w:val="0"/>
          <w:marRight w:val="0"/>
          <w:marTop w:val="0"/>
          <w:marBottom w:val="0"/>
          <w:divBdr>
            <w:top w:val="none" w:sz="0" w:space="0" w:color="auto"/>
            <w:left w:val="none" w:sz="0" w:space="0" w:color="auto"/>
            <w:bottom w:val="none" w:sz="0" w:space="0" w:color="auto"/>
            <w:right w:val="none" w:sz="0" w:space="0" w:color="auto"/>
          </w:divBdr>
        </w:div>
        <w:div w:id="251396309">
          <w:marLeft w:val="0"/>
          <w:marRight w:val="0"/>
          <w:marTop w:val="0"/>
          <w:marBottom w:val="0"/>
          <w:divBdr>
            <w:top w:val="none" w:sz="0" w:space="0" w:color="auto"/>
            <w:left w:val="none" w:sz="0" w:space="0" w:color="auto"/>
            <w:bottom w:val="none" w:sz="0" w:space="0" w:color="auto"/>
            <w:right w:val="none" w:sz="0" w:space="0" w:color="auto"/>
          </w:divBdr>
        </w:div>
        <w:div w:id="251396310">
          <w:marLeft w:val="0"/>
          <w:marRight w:val="0"/>
          <w:marTop w:val="0"/>
          <w:marBottom w:val="0"/>
          <w:divBdr>
            <w:top w:val="none" w:sz="0" w:space="0" w:color="auto"/>
            <w:left w:val="none" w:sz="0" w:space="0" w:color="auto"/>
            <w:bottom w:val="none" w:sz="0" w:space="0" w:color="auto"/>
            <w:right w:val="none" w:sz="0" w:space="0" w:color="auto"/>
          </w:divBdr>
        </w:div>
        <w:div w:id="251396311">
          <w:marLeft w:val="0"/>
          <w:marRight w:val="0"/>
          <w:marTop w:val="0"/>
          <w:marBottom w:val="0"/>
          <w:divBdr>
            <w:top w:val="none" w:sz="0" w:space="0" w:color="auto"/>
            <w:left w:val="none" w:sz="0" w:space="0" w:color="auto"/>
            <w:bottom w:val="none" w:sz="0" w:space="0" w:color="auto"/>
            <w:right w:val="none" w:sz="0" w:space="0" w:color="auto"/>
          </w:divBdr>
        </w:div>
        <w:div w:id="251396312">
          <w:marLeft w:val="0"/>
          <w:marRight w:val="0"/>
          <w:marTop w:val="0"/>
          <w:marBottom w:val="0"/>
          <w:divBdr>
            <w:top w:val="none" w:sz="0" w:space="0" w:color="auto"/>
            <w:left w:val="none" w:sz="0" w:space="0" w:color="auto"/>
            <w:bottom w:val="none" w:sz="0" w:space="0" w:color="auto"/>
            <w:right w:val="none" w:sz="0" w:space="0" w:color="auto"/>
          </w:divBdr>
        </w:div>
        <w:div w:id="251396313">
          <w:marLeft w:val="0"/>
          <w:marRight w:val="0"/>
          <w:marTop w:val="0"/>
          <w:marBottom w:val="0"/>
          <w:divBdr>
            <w:top w:val="none" w:sz="0" w:space="0" w:color="auto"/>
            <w:left w:val="none" w:sz="0" w:space="0" w:color="auto"/>
            <w:bottom w:val="none" w:sz="0" w:space="0" w:color="auto"/>
            <w:right w:val="none" w:sz="0" w:space="0" w:color="auto"/>
          </w:divBdr>
        </w:div>
        <w:div w:id="251396314">
          <w:marLeft w:val="0"/>
          <w:marRight w:val="0"/>
          <w:marTop w:val="0"/>
          <w:marBottom w:val="0"/>
          <w:divBdr>
            <w:top w:val="none" w:sz="0" w:space="0" w:color="auto"/>
            <w:left w:val="none" w:sz="0" w:space="0" w:color="auto"/>
            <w:bottom w:val="none" w:sz="0" w:space="0" w:color="auto"/>
            <w:right w:val="none" w:sz="0" w:space="0" w:color="auto"/>
          </w:divBdr>
        </w:div>
        <w:div w:id="251396315">
          <w:marLeft w:val="0"/>
          <w:marRight w:val="0"/>
          <w:marTop w:val="0"/>
          <w:marBottom w:val="0"/>
          <w:divBdr>
            <w:top w:val="none" w:sz="0" w:space="0" w:color="auto"/>
            <w:left w:val="none" w:sz="0" w:space="0" w:color="auto"/>
            <w:bottom w:val="none" w:sz="0" w:space="0" w:color="auto"/>
            <w:right w:val="none" w:sz="0" w:space="0" w:color="auto"/>
          </w:divBdr>
        </w:div>
        <w:div w:id="251396316">
          <w:marLeft w:val="0"/>
          <w:marRight w:val="0"/>
          <w:marTop w:val="0"/>
          <w:marBottom w:val="0"/>
          <w:divBdr>
            <w:top w:val="none" w:sz="0" w:space="0" w:color="auto"/>
            <w:left w:val="none" w:sz="0" w:space="0" w:color="auto"/>
            <w:bottom w:val="none" w:sz="0" w:space="0" w:color="auto"/>
            <w:right w:val="none" w:sz="0" w:space="0" w:color="auto"/>
          </w:divBdr>
        </w:div>
        <w:div w:id="251396317">
          <w:marLeft w:val="0"/>
          <w:marRight w:val="0"/>
          <w:marTop w:val="0"/>
          <w:marBottom w:val="0"/>
          <w:divBdr>
            <w:top w:val="none" w:sz="0" w:space="0" w:color="auto"/>
            <w:left w:val="none" w:sz="0" w:space="0" w:color="auto"/>
            <w:bottom w:val="none" w:sz="0" w:space="0" w:color="auto"/>
            <w:right w:val="none" w:sz="0" w:space="0" w:color="auto"/>
          </w:divBdr>
        </w:div>
        <w:div w:id="251396318">
          <w:marLeft w:val="0"/>
          <w:marRight w:val="0"/>
          <w:marTop w:val="0"/>
          <w:marBottom w:val="0"/>
          <w:divBdr>
            <w:top w:val="none" w:sz="0" w:space="0" w:color="auto"/>
            <w:left w:val="none" w:sz="0" w:space="0" w:color="auto"/>
            <w:bottom w:val="none" w:sz="0" w:space="0" w:color="auto"/>
            <w:right w:val="none" w:sz="0" w:space="0" w:color="auto"/>
          </w:divBdr>
        </w:div>
        <w:div w:id="251396319">
          <w:marLeft w:val="0"/>
          <w:marRight w:val="0"/>
          <w:marTop w:val="0"/>
          <w:marBottom w:val="0"/>
          <w:divBdr>
            <w:top w:val="none" w:sz="0" w:space="0" w:color="auto"/>
            <w:left w:val="none" w:sz="0" w:space="0" w:color="auto"/>
            <w:bottom w:val="none" w:sz="0" w:space="0" w:color="auto"/>
            <w:right w:val="none" w:sz="0" w:space="0" w:color="auto"/>
          </w:divBdr>
        </w:div>
        <w:div w:id="251396320">
          <w:marLeft w:val="0"/>
          <w:marRight w:val="0"/>
          <w:marTop w:val="0"/>
          <w:marBottom w:val="0"/>
          <w:divBdr>
            <w:top w:val="none" w:sz="0" w:space="0" w:color="auto"/>
            <w:left w:val="none" w:sz="0" w:space="0" w:color="auto"/>
            <w:bottom w:val="none" w:sz="0" w:space="0" w:color="auto"/>
            <w:right w:val="none" w:sz="0" w:space="0" w:color="auto"/>
          </w:divBdr>
        </w:div>
        <w:div w:id="251396321">
          <w:marLeft w:val="0"/>
          <w:marRight w:val="0"/>
          <w:marTop w:val="0"/>
          <w:marBottom w:val="0"/>
          <w:divBdr>
            <w:top w:val="none" w:sz="0" w:space="0" w:color="auto"/>
            <w:left w:val="none" w:sz="0" w:space="0" w:color="auto"/>
            <w:bottom w:val="none" w:sz="0" w:space="0" w:color="auto"/>
            <w:right w:val="none" w:sz="0" w:space="0" w:color="auto"/>
          </w:divBdr>
        </w:div>
        <w:div w:id="251396323">
          <w:marLeft w:val="0"/>
          <w:marRight w:val="0"/>
          <w:marTop w:val="0"/>
          <w:marBottom w:val="0"/>
          <w:divBdr>
            <w:top w:val="none" w:sz="0" w:space="0" w:color="auto"/>
            <w:left w:val="none" w:sz="0" w:space="0" w:color="auto"/>
            <w:bottom w:val="none" w:sz="0" w:space="0" w:color="auto"/>
            <w:right w:val="none" w:sz="0" w:space="0" w:color="auto"/>
          </w:divBdr>
        </w:div>
        <w:div w:id="251396324">
          <w:marLeft w:val="0"/>
          <w:marRight w:val="0"/>
          <w:marTop w:val="0"/>
          <w:marBottom w:val="0"/>
          <w:divBdr>
            <w:top w:val="none" w:sz="0" w:space="0" w:color="auto"/>
            <w:left w:val="none" w:sz="0" w:space="0" w:color="auto"/>
            <w:bottom w:val="none" w:sz="0" w:space="0" w:color="auto"/>
            <w:right w:val="none" w:sz="0" w:space="0" w:color="auto"/>
          </w:divBdr>
        </w:div>
        <w:div w:id="251396326">
          <w:marLeft w:val="0"/>
          <w:marRight w:val="0"/>
          <w:marTop w:val="0"/>
          <w:marBottom w:val="0"/>
          <w:divBdr>
            <w:top w:val="none" w:sz="0" w:space="0" w:color="auto"/>
            <w:left w:val="none" w:sz="0" w:space="0" w:color="auto"/>
            <w:bottom w:val="none" w:sz="0" w:space="0" w:color="auto"/>
            <w:right w:val="none" w:sz="0" w:space="0" w:color="auto"/>
          </w:divBdr>
        </w:div>
        <w:div w:id="251396327">
          <w:marLeft w:val="0"/>
          <w:marRight w:val="0"/>
          <w:marTop w:val="0"/>
          <w:marBottom w:val="0"/>
          <w:divBdr>
            <w:top w:val="none" w:sz="0" w:space="0" w:color="auto"/>
            <w:left w:val="none" w:sz="0" w:space="0" w:color="auto"/>
            <w:bottom w:val="none" w:sz="0" w:space="0" w:color="auto"/>
            <w:right w:val="none" w:sz="0" w:space="0" w:color="auto"/>
          </w:divBdr>
        </w:div>
        <w:div w:id="251396328">
          <w:marLeft w:val="0"/>
          <w:marRight w:val="0"/>
          <w:marTop w:val="0"/>
          <w:marBottom w:val="0"/>
          <w:divBdr>
            <w:top w:val="none" w:sz="0" w:space="0" w:color="auto"/>
            <w:left w:val="none" w:sz="0" w:space="0" w:color="auto"/>
            <w:bottom w:val="none" w:sz="0" w:space="0" w:color="auto"/>
            <w:right w:val="none" w:sz="0" w:space="0" w:color="auto"/>
          </w:divBdr>
        </w:div>
        <w:div w:id="251396329">
          <w:marLeft w:val="0"/>
          <w:marRight w:val="0"/>
          <w:marTop w:val="0"/>
          <w:marBottom w:val="0"/>
          <w:divBdr>
            <w:top w:val="none" w:sz="0" w:space="0" w:color="auto"/>
            <w:left w:val="none" w:sz="0" w:space="0" w:color="auto"/>
            <w:bottom w:val="none" w:sz="0" w:space="0" w:color="auto"/>
            <w:right w:val="none" w:sz="0" w:space="0" w:color="auto"/>
          </w:divBdr>
        </w:div>
        <w:div w:id="251396330">
          <w:marLeft w:val="0"/>
          <w:marRight w:val="0"/>
          <w:marTop w:val="0"/>
          <w:marBottom w:val="0"/>
          <w:divBdr>
            <w:top w:val="none" w:sz="0" w:space="0" w:color="auto"/>
            <w:left w:val="none" w:sz="0" w:space="0" w:color="auto"/>
            <w:bottom w:val="none" w:sz="0" w:space="0" w:color="auto"/>
            <w:right w:val="none" w:sz="0" w:space="0" w:color="auto"/>
          </w:divBdr>
        </w:div>
        <w:div w:id="251396331">
          <w:marLeft w:val="0"/>
          <w:marRight w:val="0"/>
          <w:marTop w:val="0"/>
          <w:marBottom w:val="0"/>
          <w:divBdr>
            <w:top w:val="none" w:sz="0" w:space="0" w:color="auto"/>
            <w:left w:val="none" w:sz="0" w:space="0" w:color="auto"/>
            <w:bottom w:val="none" w:sz="0" w:space="0" w:color="auto"/>
            <w:right w:val="none" w:sz="0" w:space="0" w:color="auto"/>
          </w:divBdr>
        </w:div>
        <w:div w:id="251396332">
          <w:marLeft w:val="0"/>
          <w:marRight w:val="0"/>
          <w:marTop w:val="0"/>
          <w:marBottom w:val="0"/>
          <w:divBdr>
            <w:top w:val="none" w:sz="0" w:space="0" w:color="auto"/>
            <w:left w:val="none" w:sz="0" w:space="0" w:color="auto"/>
            <w:bottom w:val="none" w:sz="0" w:space="0" w:color="auto"/>
            <w:right w:val="none" w:sz="0" w:space="0" w:color="auto"/>
          </w:divBdr>
        </w:div>
        <w:div w:id="251396333">
          <w:marLeft w:val="0"/>
          <w:marRight w:val="0"/>
          <w:marTop w:val="0"/>
          <w:marBottom w:val="0"/>
          <w:divBdr>
            <w:top w:val="none" w:sz="0" w:space="0" w:color="auto"/>
            <w:left w:val="none" w:sz="0" w:space="0" w:color="auto"/>
            <w:bottom w:val="none" w:sz="0" w:space="0" w:color="auto"/>
            <w:right w:val="none" w:sz="0" w:space="0" w:color="auto"/>
          </w:divBdr>
        </w:div>
        <w:div w:id="251396334">
          <w:marLeft w:val="0"/>
          <w:marRight w:val="0"/>
          <w:marTop w:val="0"/>
          <w:marBottom w:val="0"/>
          <w:divBdr>
            <w:top w:val="none" w:sz="0" w:space="0" w:color="auto"/>
            <w:left w:val="none" w:sz="0" w:space="0" w:color="auto"/>
            <w:bottom w:val="none" w:sz="0" w:space="0" w:color="auto"/>
            <w:right w:val="none" w:sz="0" w:space="0" w:color="auto"/>
          </w:divBdr>
        </w:div>
        <w:div w:id="251396335">
          <w:marLeft w:val="0"/>
          <w:marRight w:val="0"/>
          <w:marTop w:val="0"/>
          <w:marBottom w:val="0"/>
          <w:divBdr>
            <w:top w:val="none" w:sz="0" w:space="0" w:color="auto"/>
            <w:left w:val="none" w:sz="0" w:space="0" w:color="auto"/>
            <w:bottom w:val="none" w:sz="0" w:space="0" w:color="auto"/>
            <w:right w:val="none" w:sz="0" w:space="0" w:color="auto"/>
          </w:divBdr>
        </w:div>
        <w:div w:id="251396337">
          <w:marLeft w:val="0"/>
          <w:marRight w:val="0"/>
          <w:marTop w:val="0"/>
          <w:marBottom w:val="0"/>
          <w:divBdr>
            <w:top w:val="none" w:sz="0" w:space="0" w:color="auto"/>
            <w:left w:val="none" w:sz="0" w:space="0" w:color="auto"/>
            <w:bottom w:val="none" w:sz="0" w:space="0" w:color="auto"/>
            <w:right w:val="none" w:sz="0" w:space="0" w:color="auto"/>
          </w:divBdr>
        </w:div>
        <w:div w:id="251396338">
          <w:marLeft w:val="0"/>
          <w:marRight w:val="0"/>
          <w:marTop w:val="0"/>
          <w:marBottom w:val="0"/>
          <w:divBdr>
            <w:top w:val="none" w:sz="0" w:space="0" w:color="auto"/>
            <w:left w:val="none" w:sz="0" w:space="0" w:color="auto"/>
            <w:bottom w:val="none" w:sz="0" w:space="0" w:color="auto"/>
            <w:right w:val="none" w:sz="0" w:space="0" w:color="auto"/>
          </w:divBdr>
        </w:div>
        <w:div w:id="251396339">
          <w:marLeft w:val="0"/>
          <w:marRight w:val="0"/>
          <w:marTop w:val="0"/>
          <w:marBottom w:val="0"/>
          <w:divBdr>
            <w:top w:val="none" w:sz="0" w:space="0" w:color="auto"/>
            <w:left w:val="none" w:sz="0" w:space="0" w:color="auto"/>
            <w:bottom w:val="none" w:sz="0" w:space="0" w:color="auto"/>
            <w:right w:val="none" w:sz="0" w:space="0" w:color="auto"/>
          </w:divBdr>
        </w:div>
        <w:div w:id="251396340">
          <w:marLeft w:val="0"/>
          <w:marRight w:val="0"/>
          <w:marTop w:val="0"/>
          <w:marBottom w:val="0"/>
          <w:divBdr>
            <w:top w:val="none" w:sz="0" w:space="0" w:color="auto"/>
            <w:left w:val="none" w:sz="0" w:space="0" w:color="auto"/>
            <w:bottom w:val="none" w:sz="0" w:space="0" w:color="auto"/>
            <w:right w:val="none" w:sz="0" w:space="0" w:color="auto"/>
          </w:divBdr>
        </w:div>
        <w:div w:id="251396341">
          <w:marLeft w:val="0"/>
          <w:marRight w:val="0"/>
          <w:marTop w:val="0"/>
          <w:marBottom w:val="0"/>
          <w:divBdr>
            <w:top w:val="none" w:sz="0" w:space="0" w:color="auto"/>
            <w:left w:val="none" w:sz="0" w:space="0" w:color="auto"/>
            <w:bottom w:val="none" w:sz="0" w:space="0" w:color="auto"/>
            <w:right w:val="none" w:sz="0" w:space="0" w:color="auto"/>
          </w:divBdr>
        </w:div>
        <w:div w:id="251396342">
          <w:marLeft w:val="0"/>
          <w:marRight w:val="0"/>
          <w:marTop w:val="0"/>
          <w:marBottom w:val="0"/>
          <w:divBdr>
            <w:top w:val="none" w:sz="0" w:space="0" w:color="auto"/>
            <w:left w:val="none" w:sz="0" w:space="0" w:color="auto"/>
            <w:bottom w:val="none" w:sz="0" w:space="0" w:color="auto"/>
            <w:right w:val="none" w:sz="0" w:space="0" w:color="auto"/>
          </w:divBdr>
        </w:div>
        <w:div w:id="251396343">
          <w:marLeft w:val="0"/>
          <w:marRight w:val="0"/>
          <w:marTop w:val="0"/>
          <w:marBottom w:val="0"/>
          <w:divBdr>
            <w:top w:val="none" w:sz="0" w:space="0" w:color="auto"/>
            <w:left w:val="none" w:sz="0" w:space="0" w:color="auto"/>
            <w:bottom w:val="none" w:sz="0" w:space="0" w:color="auto"/>
            <w:right w:val="none" w:sz="0" w:space="0" w:color="auto"/>
          </w:divBdr>
        </w:div>
        <w:div w:id="251396344">
          <w:marLeft w:val="0"/>
          <w:marRight w:val="0"/>
          <w:marTop w:val="0"/>
          <w:marBottom w:val="0"/>
          <w:divBdr>
            <w:top w:val="none" w:sz="0" w:space="0" w:color="auto"/>
            <w:left w:val="none" w:sz="0" w:space="0" w:color="auto"/>
            <w:bottom w:val="none" w:sz="0" w:space="0" w:color="auto"/>
            <w:right w:val="none" w:sz="0" w:space="0" w:color="auto"/>
          </w:divBdr>
        </w:div>
        <w:div w:id="251396345">
          <w:marLeft w:val="0"/>
          <w:marRight w:val="0"/>
          <w:marTop w:val="0"/>
          <w:marBottom w:val="0"/>
          <w:divBdr>
            <w:top w:val="none" w:sz="0" w:space="0" w:color="auto"/>
            <w:left w:val="none" w:sz="0" w:space="0" w:color="auto"/>
            <w:bottom w:val="none" w:sz="0" w:space="0" w:color="auto"/>
            <w:right w:val="none" w:sz="0" w:space="0" w:color="auto"/>
          </w:divBdr>
        </w:div>
        <w:div w:id="251396346">
          <w:marLeft w:val="0"/>
          <w:marRight w:val="0"/>
          <w:marTop w:val="0"/>
          <w:marBottom w:val="0"/>
          <w:divBdr>
            <w:top w:val="none" w:sz="0" w:space="0" w:color="auto"/>
            <w:left w:val="none" w:sz="0" w:space="0" w:color="auto"/>
            <w:bottom w:val="none" w:sz="0" w:space="0" w:color="auto"/>
            <w:right w:val="none" w:sz="0" w:space="0" w:color="auto"/>
          </w:divBdr>
        </w:div>
        <w:div w:id="251396347">
          <w:marLeft w:val="0"/>
          <w:marRight w:val="0"/>
          <w:marTop w:val="0"/>
          <w:marBottom w:val="0"/>
          <w:divBdr>
            <w:top w:val="none" w:sz="0" w:space="0" w:color="auto"/>
            <w:left w:val="none" w:sz="0" w:space="0" w:color="auto"/>
            <w:bottom w:val="none" w:sz="0" w:space="0" w:color="auto"/>
            <w:right w:val="none" w:sz="0" w:space="0" w:color="auto"/>
          </w:divBdr>
        </w:div>
        <w:div w:id="251396348">
          <w:marLeft w:val="0"/>
          <w:marRight w:val="0"/>
          <w:marTop w:val="0"/>
          <w:marBottom w:val="0"/>
          <w:divBdr>
            <w:top w:val="none" w:sz="0" w:space="0" w:color="auto"/>
            <w:left w:val="none" w:sz="0" w:space="0" w:color="auto"/>
            <w:bottom w:val="none" w:sz="0" w:space="0" w:color="auto"/>
            <w:right w:val="none" w:sz="0" w:space="0" w:color="auto"/>
          </w:divBdr>
        </w:div>
        <w:div w:id="251396349">
          <w:marLeft w:val="0"/>
          <w:marRight w:val="0"/>
          <w:marTop w:val="0"/>
          <w:marBottom w:val="0"/>
          <w:divBdr>
            <w:top w:val="none" w:sz="0" w:space="0" w:color="auto"/>
            <w:left w:val="none" w:sz="0" w:space="0" w:color="auto"/>
            <w:bottom w:val="none" w:sz="0" w:space="0" w:color="auto"/>
            <w:right w:val="none" w:sz="0" w:space="0" w:color="auto"/>
          </w:divBdr>
        </w:div>
        <w:div w:id="251396350">
          <w:marLeft w:val="0"/>
          <w:marRight w:val="0"/>
          <w:marTop w:val="0"/>
          <w:marBottom w:val="0"/>
          <w:divBdr>
            <w:top w:val="none" w:sz="0" w:space="0" w:color="auto"/>
            <w:left w:val="none" w:sz="0" w:space="0" w:color="auto"/>
            <w:bottom w:val="none" w:sz="0" w:space="0" w:color="auto"/>
            <w:right w:val="none" w:sz="0" w:space="0" w:color="auto"/>
          </w:divBdr>
        </w:div>
        <w:div w:id="251396351">
          <w:marLeft w:val="0"/>
          <w:marRight w:val="0"/>
          <w:marTop w:val="0"/>
          <w:marBottom w:val="0"/>
          <w:divBdr>
            <w:top w:val="none" w:sz="0" w:space="0" w:color="auto"/>
            <w:left w:val="none" w:sz="0" w:space="0" w:color="auto"/>
            <w:bottom w:val="none" w:sz="0" w:space="0" w:color="auto"/>
            <w:right w:val="none" w:sz="0" w:space="0" w:color="auto"/>
          </w:divBdr>
        </w:div>
        <w:div w:id="251396352">
          <w:marLeft w:val="0"/>
          <w:marRight w:val="0"/>
          <w:marTop w:val="0"/>
          <w:marBottom w:val="0"/>
          <w:divBdr>
            <w:top w:val="none" w:sz="0" w:space="0" w:color="auto"/>
            <w:left w:val="none" w:sz="0" w:space="0" w:color="auto"/>
            <w:bottom w:val="none" w:sz="0" w:space="0" w:color="auto"/>
            <w:right w:val="none" w:sz="0" w:space="0" w:color="auto"/>
          </w:divBdr>
        </w:div>
        <w:div w:id="251396353">
          <w:marLeft w:val="0"/>
          <w:marRight w:val="0"/>
          <w:marTop w:val="0"/>
          <w:marBottom w:val="0"/>
          <w:divBdr>
            <w:top w:val="none" w:sz="0" w:space="0" w:color="auto"/>
            <w:left w:val="none" w:sz="0" w:space="0" w:color="auto"/>
            <w:bottom w:val="none" w:sz="0" w:space="0" w:color="auto"/>
            <w:right w:val="none" w:sz="0" w:space="0" w:color="auto"/>
          </w:divBdr>
        </w:div>
        <w:div w:id="251396354">
          <w:marLeft w:val="0"/>
          <w:marRight w:val="0"/>
          <w:marTop w:val="0"/>
          <w:marBottom w:val="0"/>
          <w:divBdr>
            <w:top w:val="none" w:sz="0" w:space="0" w:color="auto"/>
            <w:left w:val="none" w:sz="0" w:space="0" w:color="auto"/>
            <w:bottom w:val="none" w:sz="0" w:space="0" w:color="auto"/>
            <w:right w:val="none" w:sz="0" w:space="0" w:color="auto"/>
          </w:divBdr>
        </w:div>
        <w:div w:id="251396355">
          <w:marLeft w:val="0"/>
          <w:marRight w:val="0"/>
          <w:marTop w:val="0"/>
          <w:marBottom w:val="0"/>
          <w:divBdr>
            <w:top w:val="none" w:sz="0" w:space="0" w:color="auto"/>
            <w:left w:val="none" w:sz="0" w:space="0" w:color="auto"/>
            <w:bottom w:val="none" w:sz="0" w:space="0" w:color="auto"/>
            <w:right w:val="none" w:sz="0" w:space="0" w:color="auto"/>
          </w:divBdr>
        </w:div>
        <w:div w:id="251396356">
          <w:marLeft w:val="0"/>
          <w:marRight w:val="0"/>
          <w:marTop w:val="0"/>
          <w:marBottom w:val="0"/>
          <w:divBdr>
            <w:top w:val="none" w:sz="0" w:space="0" w:color="auto"/>
            <w:left w:val="none" w:sz="0" w:space="0" w:color="auto"/>
            <w:bottom w:val="none" w:sz="0" w:space="0" w:color="auto"/>
            <w:right w:val="none" w:sz="0" w:space="0" w:color="auto"/>
          </w:divBdr>
        </w:div>
        <w:div w:id="251396357">
          <w:marLeft w:val="0"/>
          <w:marRight w:val="0"/>
          <w:marTop w:val="0"/>
          <w:marBottom w:val="0"/>
          <w:divBdr>
            <w:top w:val="none" w:sz="0" w:space="0" w:color="auto"/>
            <w:left w:val="none" w:sz="0" w:space="0" w:color="auto"/>
            <w:bottom w:val="none" w:sz="0" w:space="0" w:color="auto"/>
            <w:right w:val="none" w:sz="0" w:space="0" w:color="auto"/>
          </w:divBdr>
        </w:div>
        <w:div w:id="251396358">
          <w:marLeft w:val="0"/>
          <w:marRight w:val="0"/>
          <w:marTop w:val="0"/>
          <w:marBottom w:val="0"/>
          <w:divBdr>
            <w:top w:val="none" w:sz="0" w:space="0" w:color="auto"/>
            <w:left w:val="none" w:sz="0" w:space="0" w:color="auto"/>
            <w:bottom w:val="none" w:sz="0" w:space="0" w:color="auto"/>
            <w:right w:val="none" w:sz="0" w:space="0" w:color="auto"/>
          </w:divBdr>
        </w:div>
        <w:div w:id="251396360">
          <w:marLeft w:val="0"/>
          <w:marRight w:val="0"/>
          <w:marTop w:val="0"/>
          <w:marBottom w:val="0"/>
          <w:divBdr>
            <w:top w:val="none" w:sz="0" w:space="0" w:color="auto"/>
            <w:left w:val="none" w:sz="0" w:space="0" w:color="auto"/>
            <w:bottom w:val="none" w:sz="0" w:space="0" w:color="auto"/>
            <w:right w:val="none" w:sz="0" w:space="0" w:color="auto"/>
          </w:divBdr>
        </w:div>
        <w:div w:id="251396361">
          <w:marLeft w:val="0"/>
          <w:marRight w:val="0"/>
          <w:marTop w:val="0"/>
          <w:marBottom w:val="0"/>
          <w:divBdr>
            <w:top w:val="none" w:sz="0" w:space="0" w:color="auto"/>
            <w:left w:val="none" w:sz="0" w:space="0" w:color="auto"/>
            <w:bottom w:val="none" w:sz="0" w:space="0" w:color="auto"/>
            <w:right w:val="none" w:sz="0" w:space="0" w:color="auto"/>
          </w:divBdr>
        </w:div>
        <w:div w:id="251396362">
          <w:marLeft w:val="0"/>
          <w:marRight w:val="0"/>
          <w:marTop w:val="0"/>
          <w:marBottom w:val="0"/>
          <w:divBdr>
            <w:top w:val="none" w:sz="0" w:space="0" w:color="auto"/>
            <w:left w:val="none" w:sz="0" w:space="0" w:color="auto"/>
            <w:bottom w:val="none" w:sz="0" w:space="0" w:color="auto"/>
            <w:right w:val="none" w:sz="0" w:space="0" w:color="auto"/>
          </w:divBdr>
        </w:div>
        <w:div w:id="251396363">
          <w:marLeft w:val="0"/>
          <w:marRight w:val="0"/>
          <w:marTop w:val="0"/>
          <w:marBottom w:val="0"/>
          <w:divBdr>
            <w:top w:val="none" w:sz="0" w:space="0" w:color="auto"/>
            <w:left w:val="none" w:sz="0" w:space="0" w:color="auto"/>
            <w:bottom w:val="none" w:sz="0" w:space="0" w:color="auto"/>
            <w:right w:val="none" w:sz="0" w:space="0" w:color="auto"/>
          </w:divBdr>
        </w:div>
        <w:div w:id="251396364">
          <w:marLeft w:val="0"/>
          <w:marRight w:val="0"/>
          <w:marTop w:val="0"/>
          <w:marBottom w:val="0"/>
          <w:divBdr>
            <w:top w:val="none" w:sz="0" w:space="0" w:color="auto"/>
            <w:left w:val="none" w:sz="0" w:space="0" w:color="auto"/>
            <w:bottom w:val="none" w:sz="0" w:space="0" w:color="auto"/>
            <w:right w:val="none" w:sz="0" w:space="0" w:color="auto"/>
          </w:divBdr>
        </w:div>
        <w:div w:id="251396365">
          <w:marLeft w:val="0"/>
          <w:marRight w:val="0"/>
          <w:marTop w:val="0"/>
          <w:marBottom w:val="0"/>
          <w:divBdr>
            <w:top w:val="none" w:sz="0" w:space="0" w:color="auto"/>
            <w:left w:val="none" w:sz="0" w:space="0" w:color="auto"/>
            <w:bottom w:val="none" w:sz="0" w:space="0" w:color="auto"/>
            <w:right w:val="none" w:sz="0" w:space="0" w:color="auto"/>
          </w:divBdr>
        </w:div>
        <w:div w:id="251396366">
          <w:marLeft w:val="0"/>
          <w:marRight w:val="0"/>
          <w:marTop w:val="0"/>
          <w:marBottom w:val="0"/>
          <w:divBdr>
            <w:top w:val="none" w:sz="0" w:space="0" w:color="auto"/>
            <w:left w:val="none" w:sz="0" w:space="0" w:color="auto"/>
            <w:bottom w:val="none" w:sz="0" w:space="0" w:color="auto"/>
            <w:right w:val="none" w:sz="0" w:space="0" w:color="auto"/>
          </w:divBdr>
        </w:div>
        <w:div w:id="251396367">
          <w:marLeft w:val="0"/>
          <w:marRight w:val="0"/>
          <w:marTop w:val="0"/>
          <w:marBottom w:val="0"/>
          <w:divBdr>
            <w:top w:val="none" w:sz="0" w:space="0" w:color="auto"/>
            <w:left w:val="none" w:sz="0" w:space="0" w:color="auto"/>
            <w:bottom w:val="none" w:sz="0" w:space="0" w:color="auto"/>
            <w:right w:val="none" w:sz="0" w:space="0" w:color="auto"/>
          </w:divBdr>
        </w:div>
        <w:div w:id="251396368">
          <w:marLeft w:val="0"/>
          <w:marRight w:val="0"/>
          <w:marTop w:val="0"/>
          <w:marBottom w:val="0"/>
          <w:divBdr>
            <w:top w:val="none" w:sz="0" w:space="0" w:color="auto"/>
            <w:left w:val="none" w:sz="0" w:space="0" w:color="auto"/>
            <w:bottom w:val="none" w:sz="0" w:space="0" w:color="auto"/>
            <w:right w:val="none" w:sz="0" w:space="0" w:color="auto"/>
          </w:divBdr>
        </w:div>
        <w:div w:id="251396369">
          <w:marLeft w:val="0"/>
          <w:marRight w:val="0"/>
          <w:marTop w:val="0"/>
          <w:marBottom w:val="0"/>
          <w:divBdr>
            <w:top w:val="none" w:sz="0" w:space="0" w:color="auto"/>
            <w:left w:val="none" w:sz="0" w:space="0" w:color="auto"/>
            <w:bottom w:val="none" w:sz="0" w:space="0" w:color="auto"/>
            <w:right w:val="none" w:sz="0" w:space="0" w:color="auto"/>
          </w:divBdr>
        </w:div>
        <w:div w:id="251396370">
          <w:marLeft w:val="0"/>
          <w:marRight w:val="0"/>
          <w:marTop w:val="0"/>
          <w:marBottom w:val="0"/>
          <w:divBdr>
            <w:top w:val="none" w:sz="0" w:space="0" w:color="auto"/>
            <w:left w:val="none" w:sz="0" w:space="0" w:color="auto"/>
            <w:bottom w:val="none" w:sz="0" w:space="0" w:color="auto"/>
            <w:right w:val="none" w:sz="0" w:space="0" w:color="auto"/>
          </w:divBdr>
        </w:div>
        <w:div w:id="251396371">
          <w:marLeft w:val="0"/>
          <w:marRight w:val="0"/>
          <w:marTop w:val="0"/>
          <w:marBottom w:val="0"/>
          <w:divBdr>
            <w:top w:val="none" w:sz="0" w:space="0" w:color="auto"/>
            <w:left w:val="none" w:sz="0" w:space="0" w:color="auto"/>
            <w:bottom w:val="none" w:sz="0" w:space="0" w:color="auto"/>
            <w:right w:val="none" w:sz="0" w:space="0" w:color="auto"/>
          </w:divBdr>
        </w:div>
        <w:div w:id="251396372">
          <w:marLeft w:val="0"/>
          <w:marRight w:val="0"/>
          <w:marTop w:val="0"/>
          <w:marBottom w:val="0"/>
          <w:divBdr>
            <w:top w:val="none" w:sz="0" w:space="0" w:color="auto"/>
            <w:left w:val="none" w:sz="0" w:space="0" w:color="auto"/>
            <w:bottom w:val="none" w:sz="0" w:space="0" w:color="auto"/>
            <w:right w:val="none" w:sz="0" w:space="0" w:color="auto"/>
          </w:divBdr>
        </w:div>
        <w:div w:id="251396373">
          <w:marLeft w:val="0"/>
          <w:marRight w:val="0"/>
          <w:marTop w:val="0"/>
          <w:marBottom w:val="0"/>
          <w:divBdr>
            <w:top w:val="none" w:sz="0" w:space="0" w:color="auto"/>
            <w:left w:val="none" w:sz="0" w:space="0" w:color="auto"/>
            <w:bottom w:val="none" w:sz="0" w:space="0" w:color="auto"/>
            <w:right w:val="none" w:sz="0" w:space="0" w:color="auto"/>
          </w:divBdr>
        </w:div>
        <w:div w:id="251396374">
          <w:marLeft w:val="0"/>
          <w:marRight w:val="0"/>
          <w:marTop w:val="0"/>
          <w:marBottom w:val="0"/>
          <w:divBdr>
            <w:top w:val="none" w:sz="0" w:space="0" w:color="auto"/>
            <w:left w:val="none" w:sz="0" w:space="0" w:color="auto"/>
            <w:bottom w:val="none" w:sz="0" w:space="0" w:color="auto"/>
            <w:right w:val="none" w:sz="0" w:space="0" w:color="auto"/>
          </w:divBdr>
        </w:div>
        <w:div w:id="251396375">
          <w:marLeft w:val="0"/>
          <w:marRight w:val="0"/>
          <w:marTop w:val="0"/>
          <w:marBottom w:val="0"/>
          <w:divBdr>
            <w:top w:val="none" w:sz="0" w:space="0" w:color="auto"/>
            <w:left w:val="none" w:sz="0" w:space="0" w:color="auto"/>
            <w:bottom w:val="none" w:sz="0" w:space="0" w:color="auto"/>
            <w:right w:val="none" w:sz="0" w:space="0" w:color="auto"/>
          </w:divBdr>
        </w:div>
      </w:divsChild>
    </w:div>
    <w:div w:id="251396322">
      <w:marLeft w:val="0"/>
      <w:marRight w:val="0"/>
      <w:marTop w:val="0"/>
      <w:marBottom w:val="0"/>
      <w:divBdr>
        <w:top w:val="none" w:sz="0" w:space="0" w:color="auto"/>
        <w:left w:val="none" w:sz="0" w:space="0" w:color="auto"/>
        <w:bottom w:val="none" w:sz="0" w:space="0" w:color="auto"/>
        <w:right w:val="none" w:sz="0" w:space="0" w:color="auto"/>
      </w:divBdr>
      <w:divsChild>
        <w:div w:id="251396325">
          <w:marLeft w:val="0"/>
          <w:marRight w:val="0"/>
          <w:marTop w:val="0"/>
          <w:marBottom w:val="0"/>
          <w:divBdr>
            <w:top w:val="none" w:sz="0" w:space="0" w:color="auto"/>
            <w:left w:val="none" w:sz="0" w:space="0" w:color="auto"/>
            <w:bottom w:val="none" w:sz="0" w:space="0" w:color="auto"/>
            <w:right w:val="none" w:sz="0" w:space="0" w:color="auto"/>
          </w:divBdr>
        </w:div>
        <w:div w:id="251396359">
          <w:marLeft w:val="0"/>
          <w:marRight w:val="0"/>
          <w:marTop w:val="0"/>
          <w:marBottom w:val="0"/>
          <w:divBdr>
            <w:top w:val="none" w:sz="0" w:space="0" w:color="auto"/>
            <w:left w:val="none" w:sz="0" w:space="0" w:color="auto"/>
            <w:bottom w:val="none" w:sz="0" w:space="0" w:color="auto"/>
            <w:right w:val="none" w:sz="0" w:space="0" w:color="auto"/>
          </w:divBdr>
        </w:div>
      </w:divsChild>
    </w:div>
    <w:div w:id="251396336">
      <w:marLeft w:val="0"/>
      <w:marRight w:val="0"/>
      <w:marTop w:val="0"/>
      <w:marBottom w:val="0"/>
      <w:divBdr>
        <w:top w:val="none" w:sz="0" w:space="0" w:color="auto"/>
        <w:left w:val="none" w:sz="0" w:space="0" w:color="auto"/>
        <w:bottom w:val="none" w:sz="0" w:space="0" w:color="auto"/>
        <w:right w:val="none" w:sz="0" w:space="0" w:color="auto"/>
      </w:divBdr>
      <w:divsChild>
        <w:div w:id="251396291">
          <w:marLeft w:val="0"/>
          <w:marRight w:val="0"/>
          <w:marTop w:val="0"/>
          <w:marBottom w:val="0"/>
          <w:divBdr>
            <w:top w:val="none" w:sz="0" w:space="0" w:color="auto"/>
            <w:left w:val="none" w:sz="0" w:space="0" w:color="auto"/>
            <w:bottom w:val="none" w:sz="0" w:space="0" w:color="auto"/>
            <w:right w:val="none" w:sz="0" w:space="0" w:color="auto"/>
          </w:divBdr>
        </w:div>
        <w:div w:id="251396308">
          <w:marLeft w:val="0"/>
          <w:marRight w:val="0"/>
          <w:marTop w:val="0"/>
          <w:marBottom w:val="0"/>
          <w:divBdr>
            <w:top w:val="none" w:sz="0" w:space="0" w:color="auto"/>
            <w:left w:val="none" w:sz="0" w:space="0" w:color="auto"/>
            <w:bottom w:val="none" w:sz="0" w:space="0" w:color="auto"/>
            <w:right w:val="none" w:sz="0" w:space="0" w:color="auto"/>
          </w:divBdr>
        </w:div>
      </w:divsChild>
    </w:div>
    <w:div w:id="560217047">
      <w:bodyDiv w:val="1"/>
      <w:marLeft w:val="0"/>
      <w:marRight w:val="0"/>
      <w:marTop w:val="0"/>
      <w:marBottom w:val="0"/>
      <w:divBdr>
        <w:top w:val="none" w:sz="0" w:space="0" w:color="auto"/>
        <w:left w:val="none" w:sz="0" w:space="0" w:color="auto"/>
        <w:bottom w:val="none" w:sz="0" w:space="0" w:color="auto"/>
        <w:right w:val="none" w:sz="0" w:space="0" w:color="auto"/>
      </w:divBdr>
      <w:divsChild>
        <w:div w:id="1280379004">
          <w:marLeft w:val="0"/>
          <w:marRight w:val="0"/>
          <w:marTop w:val="0"/>
          <w:marBottom w:val="0"/>
          <w:divBdr>
            <w:top w:val="none" w:sz="0" w:space="0" w:color="auto"/>
            <w:left w:val="none" w:sz="0" w:space="0" w:color="auto"/>
            <w:bottom w:val="none" w:sz="0" w:space="0" w:color="auto"/>
            <w:right w:val="none" w:sz="0" w:space="0" w:color="auto"/>
          </w:divBdr>
        </w:div>
        <w:div w:id="289089740">
          <w:marLeft w:val="0"/>
          <w:marRight w:val="0"/>
          <w:marTop w:val="0"/>
          <w:marBottom w:val="0"/>
          <w:divBdr>
            <w:top w:val="none" w:sz="0" w:space="0" w:color="auto"/>
            <w:left w:val="none" w:sz="0" w:space="0" w:color="auto"/>
            <w:bottom w:val="none" w:sz="0" w:space="0" w:color="auto"/>
            <w:right w:val="none" w:sz="0" w:space="0" w:color="auto"/>
          </w:divBdr>
          <w:divsChild>
            <w:div w:id="251596295">
              <w:marLeft w:val="1620"/>
              <w:marRight w:val="0"/>
              <w:marTop w:val="0"/>
              <w:marBottom w:val="150"/>
              <w:divBdr>
                <w:top w:val="none" w:sz="0" w:space="0" w:color="auto"/>
                <w:left w:val="none" w:sz="0" w:space="0" w:color="auto"/>
                <w:bottom w:val="none" w:sz="0" w:space="0" w:color="auto"/>
                <w:right w:val="none" w:sz="0" w:space="0" w:color="auto"/>
              </w:divBdr>
            </w:div>
            <w:div w:id="925263094">
              <w:marLeft w:val="1620"/>
              <w:marRight w:val="0"/>
              <w:marTop w:val="0"/>
              <w:marBottom w:val="150"/>
              <w:divBdr>
                <w:top w:val="none" w:sz="0" w:space="0" w:color="auto"/>
                <w:left w:val="none" w:sz="0" w:space="0" w:color="auto"/>
                <w:bottom w:val="none" w:sz="0" w:space="0" w:color="auto"/>
                <w:right w:val="none" w:sz="0" w:space="0" w:color="auto"/>
              </w:divBdr>
            </w:div>
            <w:div w:id="1488396996">
              <w:marLeft w:val="1620"/>
              <w:marRight w:val="0"/>
              <w:marTop w:val="0"/>
              <w:marBottom w:val="150"/>
              <w:divBdr>
                <w:top w:val="none" w:sz="0" w:space="0" w:color="auto"/>
                <w:left w:val="none" w:sz="0" w:space="0" w:color="auto"/>
                <w:bottom w:val="none" w:sz="0" w:space="0" w:color="auto"/>
                <w:right w:val="none" w:sz="0" w:space="0" w:color="auto"/>
              </w:divBdr>
            </w:div>
            <w:div w:id="1072045547">
              <w:marLeft w:val="1620"/>
              <w:marRight w:val="0"/>
              <w:marTop w:val="0"/>
              <w:marBottom w:val="150"/>
              <w:divBdr>
                <w:top w:val="none" w:sz="0" w:space="0" w:color="auto"/>
                <w:left w:val="none" w:sz="0" w:space="0" w:color="auto"/>
                <w:bottom w:val="none" w:sz="0" w:space="0" w:color="auto"/>
                <w:right w:val="none" w:sz="0" w:space="0" w:color="auto"/>
              </w:divBdr>
            </w:div>
            <w:div w:id="1267227233">
              <w:marLeft w:val="1620"/>
              <w:marRight w:val="0"/>
              <w:marTop w:val="0"/>
              <w:marBottom w:val="150"/>
              <w:divBdr>
                <w:top w:val="none" w:sz="0" w:space="0" w:color="auto"/>
                <w:left w:val="none" w:sz="0" w:space="0" w:color="auto"/>
                <w:bottom w:val="none" w:sz="0" w:space="0" w:color="auto"/>
                <w:right w:val="none" w:sz="0" w:space="0" w:color="auto"/>
              </w:divBdr>
            </w:div>
            <w:div w:id="1412657838">
              <w:marLeft w:val="1620"/>
              <w:marRight w:val="0"/>
              <w:marTop w:val="0"/>
              <w:marBottom w:val="150"/>
              <w:divBdr>
                <w:top w:val="none" w:sz="0" w:space="0" w:color="auto"/>
                <w:left w:val="none" w:sz="0" w:space="0" w:color="auto"/>
                <w:bottom w:val="none" w:sz="0" w:space="0" w:color="auto"/>
                <w:right w:val="none" w:sz="0" w:space="0" w:color="auto"/>
              </w:divBdr>
            </w:div>
            <w:div w:id="423919140">
              <w:marLeft w:val="1620"/>
              <w:marRight w:val="0"/>
              <w:marTop w:val="0"/>
              <w:marBottom w:val="150"/>
              <w:divBdr>
                <w:top w:val="none" w:sz="0" w:space="0" w:color="auto"/>
                <w:left w:val="none" w:sz="0" w:space="0" w:color="auto"/>
                <w:bottom w:val="none" w:sz="0" w:space="0" w:color="auto"/>
                <w:right w:val="none" w:sz="0" w:space="0" w:color="auto"/>
              </w:divBdr>
            </w:div>
            <w:div w:id="1552957299">
              <w:marLeft w:val="1620"/>
              <w:marRight w:val="0"/>
              <w:marTop w:val="0"/>
              <w:marBottom w:val="150"/>
              <w:divBdr>
                <w:top w:val="none" w:sz="0" w:space="0" w:color="auto"/>
                <w:left w:val="none" w:sz="0" w:space="0" w:color="auto"/>
                <w:bottom w:val="none" w:sz="0" w:space="0" w:color="auto"/>
                <w:right w:val="none" w:sz="0" w:space="0" w:color="auto"/>
              </w:divBdr>
            </w:div>
            <w:div w:id="1114207965">
              <w:marLeft w:val="1620"/>
              <w:marRight w:val="0"/>
              <w:marTop w:val="0"/>
              <w:marBottom w:val="150"/>
              <w:divBdr>
                <w:top w:val="none" w:sz="0" w:space="0" w:color="auto"/>
                <w:left w:val="none" w:sz="0" w:space="0" w:color="auto"/>
                <w:bottom w:val="none" w:sz="0" w:space="0" w:color="auto"/>
                <w:right w:val="none" w:sz="0" w:space="0" w:color="auto"/>
              </w:divBdr>
            </w:div>
            <w:div w:id="411707627">
              <w:marLeft w:val="1620"/>
              <w:marRight w:val="0"/>
              <w:marTop w:val="0"/>
              <w:marBottom w:val="150"/>
              <w:divBdr>
                <w:top w:val="none" w:sz="0" w:space="0" w:color="auto"/>
                <w:left w:val="none" w:sz="0" w:space="0" w:color="auto"/>
                <w:bottom w:val="none" w:sz="0" w:space="0" w:color="auto"/>
                <w:right w:val="none" w:sz="0" w:space="0" w:color="auto"/>
              </w:divBdr>
            </w:div>
            <w:div w:id="1577208881">
              <w:marLeft w:val="1080"/>
              <w:marRight w:val="0"/>
              <w:marTop w:val="0"/>
              <w:marBottom w:val="0"/>
              <w:divBdr>
                <w:top w:val="none" w:sz="0" w:space="0" w:color="auto"/>
                <w:left w:val="none" w:sz="0" w:space="0" w:color="auto"/>
                <w:bottom w:val="none" w:sz="0" w:space="0" w:color="auto"/>
                <w:right w:val="none" w:sz="0" w:space="0" w:color="auto"/>
              </w:divBdr>
            </w:div>
            <w:div w:id="227346236">
              <w:marLeft w:val="1080"/>
              <w:marRight w:val="0"/>
              <w:marTop w:val="0"/>
              <w:marBottom w:val="0"/>
              <w:divBdr>
                <w:top w:val="none" w:sz="0" w:space="0" w:color="auto"/>
                <w:left w:val="none" w:sz="0" w:space="0" w:color="auto"/>
                <w:bottom w:val="none" w:sz="0" w:space="0" w:color="auto"/>
                <w:right w:val="none" w:sz="0" w:space="0" w:color="auto"/>
              </w:divBdr>
            </w:div>
            <w:div w:id="560335659">
              <w:marLeft w:val="1080"/>
              <w:marRight w:val="0"/>
              <w:marTop w:val="0"/>
              <w:marBottom w:val="0"/>
              <w:divBdr>
                <w:top w:val="none" w:sz="0" w:space="0" w:color="auto"/>
                <w:left w:val="none" w:sz="0" w:space="0" w:color="auto"/>
                <w:bottom w:val="none" w:sz="0" w:space="0" w:color="auto"/>
                <w:right w:val="none" w:sz="0" w:space="0" w:color="auto"/>
              </w:divBdr>
            </w:div>
            <w:div w:id="224487318">
              <w:marLeft w:val="1080"/>
              <w:marRight w:val="0"/>
              <w:marTop w:val="0"/>
              <w:marBottom w:val="0"/>
              <w:divBdr>
                <w:top w:val="none" w:sz="0" w:space="0" w:color="auto"/>
                <w:left w:val="none" w:sz="0" w:space="0" w:color="auto"/>
                <w:bottom w:val="none" w:sz="0" w:space="0" w:color="auto"/>
                <w:right w:val="none" w:sz="0" w:space="0" w:color="auto"/>
              </w:divBdr>
            </w:div>
            <w:div w:id="501163243">
              <w:marLeft w:val="1080"/>
              <w:marRight w:val="0"/>
              <w:marTop w:val="0"/>
              <w:marBottom w:val="0"/>
              <w:divBdr>
                <w:top w:val="none" w:sz="0" w:space="0" w:color="auto"/>
                <w:left w:val="none" w:sz="0" w:space="0" w:color="auto"/>
                <w:bottom w:val="none" w:sz="0" w:space="0" w:color="auto"/>
                <w:right w:val="none" w:sz="0" w:space="0" w:color="auto"/>
              </w:divBdr>
            </w:div>
            <w:div w:id="1384793490">
              <w:marLeft w:val="1080"/>
              <w:marRight w:val="0"/>
              <w:marTop w:val="0"/>
              <w:marBottom w:val="0"/>
              <w:divBdr>
                <w:top w:val="none" w:sz="0" w:space="0" w:color="auto"/>
                <w:left w:val="none" w:sz="0" w:space="0" w:color="auto"/>
                <w:bottom w:val="none" w:sz="0" w:space="0" w:color="auto"/>
                <w:right w:val="none" w:sz="0" w:space="0" w:color="auto"/>
              </w:divBdr>
            </w:div>
            <w:div w:id="243491670">
              <w:marLeft w:val="1080"/>
              <w:marRight w:val="0"/>
              <w:marTop w:val="0"/>
              <w:marBottom w:val="0"/>
              <w:divBdr>
                <w:top w:val="none" w:sz="0" w:space="0" w:color="auto"/>
                <w:left w:val="none" w:sz="0" w:space="0" w:color="auto"/>
                <w:bottom w:val="none" w:sz="0" w:space="0" w:color="auto"/>
                <w:right w:val="none" w:sz="0" w:space="0" w:color="auto"/>
              </w:divBdr>
            </w:div>
            <w:div w:id="286548609">
              <w:marLeft w:val="1080"/>
              <w:marRight w:val="0"/>
              <w:marTop w:val="0"/>
              <w:marBottom w:val="0"/>
              <w:divBdr>
                <w:top w:val="none" w:sz="0" w:space="0" w:color="auto"/>
                <w:left w:val="none" w:sz="0" w:space="0" w:color="auto"/>
                <w:bottom w:val="none" w:sz="0" w:space="0" w:color="auto"/>
                <w:right w:val="none" w:sz="0" w:space="0" w:color="auto"/>
              </w:divBdr>
            </w:div>
            <w:div w:id="333647770">
              <w:marLeft w:val="1080"/>
              <w:marRight w:val="0"/>
              <w:marTop w:val="0"/>
              <w:marBottom w:val="0"/>
              <w:divBdr>
                <w:top w:val="none" w:sz="0" w:space="0" w:color="auto"/>
                <w:left w:val="none" w:sz="0" w:space="0" w:color="auto"/>
                <w:bottom w:val="none" w:sz="0" w:space="0" w:color="auto"/>
                <w:right w:val="none" w:sz="0" w:space="0" w:color="auto"/>
              </w:divBdr>
            </w:div>
            <w:div w:id="160436976">
              <w:marLeft w:val="1080"/>
              <w:marRight w:val="0"/>
              <w:marTop w:val="0"/>
              <w:marBottom w:val="0"/>
              <w:divBdr>
                <w:top w:val="none" w:sz="0" w:space="0" w:color="auto"/>
                <w:left w:val="none" w:sz="0" w:space="0" w:color="auto"/>
                <w:bottom w:val="none" w:sz="0" w:space="0" w:color="auto"/>
                <w:right w:val="none" w:sz="0" w:space="0" w:color="auto"/>
              </w:divBdr>
            </w:div>
          </w:divsChild>
        </w:div>
        <w:div w:id="1940409877">
          <w:marLeft w:val="0"/>
          <w:marRight w:val="0"/>
          <w:marTop w:val="30"/>
          <w:marBottom w:val="0"/>
          <w:divBdr>
            <w:top w:val="none" w:sz="0" w:space="0" w:color="auto"/>
            <w:left w:val="none" w:sz="0" w:space="0" w:color="auto"/>
            <w:bottom w:val="none" w:sz="0" w:space="0" w:color="auto"/>
            <w:right w:val="none" w:sz="0" w:space="0" w:color="auto"/>
          </w:divBdr>
          <w:divsChild>
            <w:div w:id="1003626665">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804080253">
      <w:bodyDiv w:val="1"/>
      <w:marLeft w:val="0"/>
      <w:marRight w:val="0"/>
      <w:marTop w:val="0"/>
      <w:marBottom w:val="0"/>
      <w:divBdr>
        <w:top w:val="none" w:sz="0" w:space="0" w:color="auto"/>
        <w:left w:val="none" w:sz="0" w:space="0" w:color="auto"/>
        <w:bottom w:val="none" w:sz="0" w:space="0" w:color="auto"/>
        <w:right w:val="none" w:sz="0" w:space="0" w:color="auto"/>
      </w:divBdr>
      <w:divsChild>
        <w:div w:id="555700952">
          <w:marLeft w:val="0"/>
          <w:marRight w:val="0"/>
          <w:marTop w:val="0"/>
          <w:marBottom w:val="0"/>
          <w:divBdr>
            <w:top w:val="none" w:sz="0" w:space="0" w:color="auto"/>
            <w:left w:val="none" w:sz="0" w:space="0" w:color="auto"/>
            <w:bottom w:val="none" w:sz="0" w:space="0" w:color="auto"/>
            <w:right w:val="none" w:sz="0" w:space="0" w:color="auto"/>
          </w:divBdr>
        </w:div>
        <w:div w:id="1090465792">
          <w:marLeft w:val="0"/>
          <w:marRight w:val="0"/>
          <w:marTop w:val="0"/>
          <w:marBottom w:val="0"/>
          <w:divBdr>
            <w:top w:val="none" w:sz="0" w:space="0" w:color="auto"/>
            <w:left w:val="none" w:sz="0" w:space="0" w:color="auto"/>
            <w:bottom w:val="none" w:sz="0" w:space="0" w:color="auto"/>
            <w:right w:val="none" w:sz="0" w:space="0" w:color="auto"/>
          </w:divBdr>
        </w:div>
        <w:div w:id="2086410434">
          <w:marLeft w:val="0"/>
          <w:marRight w:val="0"/>
          <w:marTop w:val="0"/>
          <w:marBottom w:val="0"/>
          <w:divBdr>
            <w:top w:val="none" w:sz="0" w:space="0" w:color="auto"/>
            <w:left w:val="none" w:sz="0" w:space="0" w:color="auto"/>
            <w:bottom w:val="none" w:sz="0" w:space="0" w:color="auto"/>
            <w:right w:val="none" w:sz="0" w:space="0" w:color="auto"/>
          </w:divBdr>
        </w:div>
        <w:div w:id="1313212950">
          <w:marLeft w:val="0"/>
          <w:marRight w:val="0"/>
          <w:marTop w:val="0"/>
          <w:marBottom w:val="0"/>
          <w:divBdr>
            <w:top w:val="none" w:sz="0" w:space="0" w:color="auto"/>
            <w:left w:val="none" w:sz="0" w:space="0" w:color="auto"/>
            <w:bottom w:val="none" w:sz="0" w:space="0" w:color="auto"/>
            <w:right w:val="none" w:sz="0" w:space="0" w:color="auto"/>
          </w:divBdr>
        </w:div>
        <w:div w:id="133062904">
          <w:marLeft w:val="0"/>
          <w:marRight w:val="0"/>
          <w:marTop w:val="0"/>
          <w:marBottom w:val="0"/>
          <w:divBdr>
            <w:top w:val="none" w:sz="0" w:space="0" w:color="auto"/>
            <w:left w:val="none" w:sz="0" w:space="0" w:color="auto"/>
            <w:bottom w:val="none" w:sz="0" w:space="0" w:color="auto"/>
            <w:right w:val="none" w:sz="0" w:space="0" w:color="auto"/>
          </w:divBdr>
        </w:div>
      </w:divsChild>
    </w:div>
    <w:div w:id="1133251186">
      <w:bodyDiv w:val="1"/>
      <w:marLeft w:val="0"/>
      <w:marRight w:val="0"/>
      <w:marTop w:val="0"/>
      <w:marBottom w:val="0"/>
      <w:divBdr>
        <w:top w:val="none" w:sz="0" w:space="0" w:color="auto"/>
        <w:left w:val="none" w:sz="0" w:space="0" w:color="auto"/>
        <w:bottom w:val="none" w:sz="0" w:space="0" w:color="auto"/>
        <w:right w:val="none" w:sz="0" w:space="0" w:color="auto"/>
      </w:divBdr>
      <w:divsChild>
        <w:div w:id="648443298">
          <w:marLeft w:val="0"/>
          <w:marRight w:val="0"/>
          <w:marTop w:val="0"/>
          <w:marBottom w:val="0"/>
          <w:divBdr>
            <w:top w:val="none" w:sz="0" w:space="0" w:color="auto"/>
            <w:left w:val="none" w:sz="0" w:space="0" w:color="auto"/>
            <w:bottom w:val="none" w:sz="0" w:space="0" w:color="auto"/>
            <w:right w:val="none" w:sz="0" w:space="0" w:color="auto"/>
          </w:divBdr>
          <w:divsChild>
            <w:div w:id="295456261">
              <w:marLeft w:val="0"/>
              <w:marRight w:val="0"/>
              <w:marTop w:val="0"/>
              <w:marBottom w:val="0"/>
              <w:divBdr>
                <w:top w:val="none" w:sz="0" w:space="0" w:color="auto"/>
                <w:left w:val="none" w:sz="0" w:space="0" w:color="auto"/>
                <w:bottom w:val="none" w:sz="0" w:space="0" w:color="auto"/>
                <w:right w:val="none" w:sz="0" w:space="0" w:color="auto"/>
              </w:divBdr>
            </w:div>
            <w:div w:id="1226332631">
              <w:marLeft w:val="0"/>
              <w:marRight w:val="0"/>
              <w:marTop w:val="0"/>
              <w:marBottom w:val="0"/>
              <w:divBdr>
                <w:top w:val="none" w:sz="0" w:space="0" w:color="auto"/>
                <w:left w:val="none" w:sz="0" w:space="0" w:color="auto"/>
                <w:bottom w:val="none" w:sz="0" w:space="0" w:color="auto"/>
                <w:right w:val="none" w:sz="0" w:space="0" w:color="auto"/>
              </w:divBdr>
            </w:div>
          </w:divsChild>
        </w:div>
        <w:div w:id="1320424388">
          <w:marLeft w:val="0"/>
          <w:marRight w:val="0"/>
          <w:marTop w:val="30"/>
          <w:marBottom w:val="0"/>
          <w:divBdr>
            <w:top w:val="none" w:sz="0" w:space="0" w:color="auto"/>
            <w:left w:val="none" w:sz="0" w:space="0" w:color="auto"/>
            <w:bottom w:val="none" w:sz="0" w:space="0" w:color="auto"/>
            <w:right w:val="none" w:sz="0" w:space="0" w:color="auto"/>
          </w:divBdr>
          <w:divsChild>
            <w:div w:id="1807239348">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cnee.eu/index.php/dcee-oriz/curriculum-oriz/programe-scolare-front/programe-scolare-in-vigoare" TargetMode="External"/><Relationship Id="rId13" Type="http://schemas.openxmlformats.org/officeDocument/2006/relationships/hyperlink" Target="http://www.isjtm.ro"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urydice.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ecd.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du.ro"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edu.ro/sites/default/files/Curriculum%20ET_2019_aug.pdf" TargetMode="External"/><Relationship Id="rId14" Type="http://schemas.openxmlformats.org/officeDocument/2006/relationships/hyperlink" Target="https://www.ccd-timis.ro/"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Website:%20http://www.uvt.ro/" TargetMode="External"/><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E5683-ED80-4557-B064-493389E40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9</Pages>
  <Words>2068</Words>
  <Characters>13800</Characters>
  <Application>Microsoft Office Word</Application>
  <DocSecurity>0</DocSecurity>
  <Lines>418</Lines>
  <Paragraphs>223</Paragraphs>
  <ScaleCrop>false</ScaleCrop>
  <HeadingPairs>
    <vt:vector size="2" baseType="variant">
      <vt:variant>
        <vt:lpstr>Title</vt:lpstr>
      </vt:variant>
      <vt:variant>
        <vt:i4>1</vt:i4>
      </vt:variant>
    </vt:vector>
  </HeadingPairs>
  <TitlesOfParts>
    <vt:vector size="1" baseType="lpstr">
      <vt:lpstr>Nr</vt:lpstr>
    </vt:vector>
  </TitlesOfParts>
  <Company>uvt</Company>
  <LinksUpToDate>false</LinksUpToDate>
  <CharactersWithSpaces>15645</CharactersWithSpaces>
  <SharedDoc>false</SharedDoc>
  <HLinks>
    <vt:vector size="6" baseType="variant">
      <vt:variant>
        <vt:i4>4128865</vt:i4>
      </vt:variant>
      <vt:variant>
        <vt:i4>3</vt:i4>
      </vt:variant>
      <vt:variant>
        <vt:i4>0</vt:i4>
      </vt:variant>
      <vt:variant>
        <vt:i4>5</vt:i4>
      </vt:variant>
      <vt:variant>
        <vt:lpwstr>website: http://www.uvt.ro/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creator>Claudia  BORCA</dc:creator>
  <cp:lastModifiedBy>Otilia Bersan</cp:lastModifiedBy>
  <cp:revision>10</cp:revision>
  <cp:lastPrinted>2012-07-18T11:44:00Z</cp:lastPrinted>
  <dcterms:created xsi:type="dcterms:W3CDTF">2025-11-27T17:34:00Z</dcterms:created>
  <dcterms:modified xsi:type="dcterms:W3CDTF">2026-02-09T16:12:00Z</dcterms:modified>
</cp:coreProperties>
</file>